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07F" w14:textId="29C2A923" w:rsidR="00502FF8" w:rsidRPr="00962CF9" w:rsidRDefault="00502FF8" w:rsidP="00502FF8">
      <w:pPr>
        <w:pStyle w:val="Rientrocorpodeltesto3"/>
        <w:rPr>
          <w:sz w:val="20"/>
          <w:szCs w:val="20"/>
        </w:rPr>
      </w:pPr>
      <w:r w:rsidRPr="00962CF9">
        <w:rPr>
          <w:sz w:val="20"/>
          <w:szCs w:val="20"/>
        </w:rPr>
        <w:t>Oggetto:</w:t>
      </w:r>
      <w:r w:rsidRPr="00962CF9">
        <w:rPr>
          <w:sz w:val="20"/>
          <w:szCs w:val="20"/>
        </w:rPr>
        <w:tab/>
        <w:t xml:space="preserve">Concessione di un contributo economico </w:t>
      </w:r>
      <w:r w:rsidR="006A3B55">
        <w:rPr>
          <w:sz w:val="20"/>
          <w:szCs w:val="20"/>
        </w:rPr>
        <w:t xml:space="preserve">2023 </w:t>
      </w:r>
      <w:r w:rsidRPr="00962CF9">
        <w:rPr>
          <w:sz w:val="20"/>
          <w:szCs w:val="20"/>
        </w:rPr>
        <w:t xml:space="preserve">a sostegno dei </w:t>
      </w:r>
      <w:r>
        <w:rPr>
          <w:sz w:val="20"/>
          <w:szCs w:val="20"/>
        </w:rPr>
        <w:t>nuclei famigliari a basso reddito.</w:t>
      </w:r>
    </w:p>
    <w:p w14:paraId="0938B5D6" w14:textId="77777777" w:rsidR="00502FF8" w:rsidRPr="00962CF9" w:rsidRDefault="00502FF8" w:rsidP="00502FF8">
      <w:pPr>
        <w:jc w:val="both"/>
        <w:rPr>
          <w:rFonts w:ascii="Arial" w:hAnsi="Arial" w:cs="Arial"/>
        </w:rPr>
      </w:pPr>
    </w:p>
    <w:p w14:paraId="5FA48338" w14:textId="77777777" w:rsidR="00502FF8" w:rsidRDefault="00502FF8" w:rsidP="00502FF8">
      <w:pPr>
        <w:tabs>
          <w:tab w:val="left" w:pos="4678"/>
        </w:tabs>
        <w:rPr>
          <w:rFonts w:ascii="Arial" w:hAnsi="Arial" w:cs="Arial"/>
          <w:b/>
        </w:rPr>
      </w:pPr>
    </w:p>
    <w:p w14:paraId="454AE930" w14:textId="77777777" w:rsidR="00502FF8" w:rsidRDefault="00502FF8" w:rsidP="00502FF8">
      <w:pPr>
        <w:tabs>
          <w:tab w:val="left" w:pos="467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GIUNTA COMUNALE</w:t>
      </w:r>
    </w:p>
    <w:p w14:paraId="65E0BB37" w14:textId="77777777" w:rsidR="00502FF8" w:rsidRDefault="00502FF8" w:rsidP="00502FF8">
      <w:pPr>
        <w:tabs>
          <w:tab w:val="left" w:pos="4678"/>
        </w:tabs>
        <w:jc w:val="center"/>
        <w:rPr>
          <w:rFonts w:ascii="Arial" w:hAnsi="Arial" w:cs="Arial"/>
          <w:b/>
        </w:rPr>
      </w:pPr>
    </w:p>
    <w:p w14:paraId="797B1294" w14:textId="77777777" w:rsidR="00502FF8" w:rsidRDefault="00502FF8" w:rsidP="00502FF8">
      <w:pPr>
        <w:tabs>
          <w:tab w:val="left" w:pos="4678"/>
        </w:tabs>
        <w:jc w:val="both"/>
        <w:rPr>
          <w:rFonts w:ascii="Arial" w:hAnsi="Arial" w:cs="Arial"/>
        </w:rPr>
      </w:pPr>
    </w:p>
    <w:p w14:paraId="0184C3A9" w14:textId="77777777" w:rsidR="00502FF8" w:rsidRPr="00306E02" w:rsidRDefault="00502FF8" w:rsidP="00502FF8">
      <w:pPr>
        <w:tabs>
          <w:tab w:val="left" w:pos="426"/>
        </w:tabs>
        <w:spacing w:after="100" w:afterAutospacing="1"/>
        <w:jc w:val="both"/>
        <w:rPr>
          <w:rFonts w:ascii="Arial" w:hAnsi="Arial" w:cs="Arial"/>
        </w:rPr>
      </w:pPr>
      <w:r w:rsidRPr="00306E02">
        <w:rPr>
          <w:rFonts w:ascii="Arial" w:hAnsi="Arial" w:cs="Arial"/>
        </w:rPr>
        <w:t>Vista l’allegata proposta dell’Assessore al Bilancio, che costituisce parte integrante del presente provvedimento;</w:t>
      </w:r>
    </w:p>
    <w:p w14:paraId="5D52E2AA" w14:textId="77777777" w:rsidR="00502FF8" w:rsidRPr="00306E02" w:rsidRDefault="00502FF8" w:rsidP="00502FF8">
      <w:pPr>
        <w:tabs>
          <w:tab w:val="left" w:pos="426"/>
          <w:tab w:val="left" w:pos="4678"/>
        </w:tabs>
        <w:jc w:val="both"/>
        <w:rPr>
          <w:rFonts w:ascii="Arial" w:hAnsi="Arial"/>
        </w:rPr>
      </w:pPr>
      <w:r w:rsidRPr="00306E02">
        <w:rPr>
          <w:rFonts w:ascii="Arial" w:hAnsi="Arial"/>
        </w:rPr>
        <w:t>Visti i pareri favorevoli espressi sulla suddetta proposta di deliberazione rispettivamente dal Responsabile del Servizio interessato in ordine alla sola regolarità tecnica e dal Responsabile del Servizio Gestione del Bilancio in ordine alla sola regolarità contabile, ai sensi dell’art. 49, comma 1, del D. Lgs. 267/2000;</w:t>
      </w:r>
    </w:p>
    <w:p w14:paraId="4FCE7D68" w14:textId="77777777" w:rsidR="00502FF8" w:rsidRPr="00306E02" w:rsidRDefault="00502FF8" w:rsidP="00502FF8">
      <w:pPr>
        <w:tabs>
          <w:tab w:val="left" w:pos="426"/>
          <w:tab w:val="left" w:pos="4678"/>
        </w:tabs>
        <w:jc w:val="both"/>
        <w:rPr>
          <w:rFonts w:ascii="Arial" w:hAnsi="Arial"/>
        </w:rPr>
      </w:pPr>
    </w:p>
    <w:p w14:paraId="3FADE86E" w14:textId="77777777" w:rsidR="00502FF8" w:rsidRPr="00306E02" w:rsidRDefault="00502FF8" w:rsidP="00502FF8">
      <w:pPr>
        <w:tabs>
          <w:tab w:val="left" w:pos="4678"/>
        </w:tabs>
        <w:spacing w:after="100" w:afterAutospacing="1"/>
        <w:jc w:val="both"/>
        <w:rPr>
          <w:rFonts w:ascii="Arial" w:hAnsi="Arial" w:cs="Arial"/>
        </w:rPr>
      </w:pPr>
      <w:r w:rsidRPr="00306E02">
        <w:rPr>
          <w:rFonts w:ascii="Arial" w:hAnsi="Arial" w:cs="Arial"/>
        </w:rPr>
        <w:t>Visto il parere favorevole espresso dal Segretario Generale, sotto il profilo della legittimità, ai sensi dell’art. 27, comma 2, dello Statuto comunale;</w:t>
      </w:r>
    </w:p>
    <w:p w14:paraId="0DBAA226" w14:textId="77777777" w:rsidR="00502FF8" w:rsidRPr="00F512D2" w:rsidRDefault="00502FF8" w:rsidP="00502FF8">
      <w:pPr>
        <w:jc w:val="both"/>
        <w:rPr>
          <w:rFonts w:ascii="Arial" w:hAnsi="Arial" w:cs="Arial"/>
        </w:rPr>
      </w:pPr>
      <w:r w:rsidRPr="00F512D2">
        <w:rPr>
          <w:rFonts w:ascii="Arial" w:hAnsi="Arial" w:cs="Arial"/>
        </w:rPr>
        <w:t>Viste le norme richiamate nell’allegata proposta di deliberazione;</w:t>
      </w:r>
    </w:p>
    <w:p w14:paraId="4BEB4BA5" w14:textId="77777777" w:rsidR="00502FF8" w:rsidRPr="00F512D2" w:rsidRDefault="00502FF8" w:rsidP="00502FF8">
      <w:pPr>
        <w:jc w:val="both"/>
        <w:rPr>
          <w:rFonts w:ascii="Arial" w:hAnsi="Arial" w:cs="Arial"/>
        </w:rPr>
      </w:pPr>
    </w:p>
    <w:p w14:paraId="1CC1C97E" w14:textId="77777777" w:rsidR="00502FF8" w:rsidRDefault="00502FF8" w:rsidP="0050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Legge 147 del 27 dicembre 2013 che disciplina la tassa sui rifiuti;</w:t>
      </w:r>
    </w:p>
    <w:p w14:paraId="515BA45D" w14:textId="77777777" w:rsidR="00502FF8" w:rsidRDefault="00502FF8" w:rsidP="00502FF8">
      <w:pPr>
        <w:jc w:val="both"/>
        <w:rPr>
          <w:rFonts w:ascii="Arial" w:hAnsi="Arial" w:cs="Arial"/>
        </w:rPr>
      </w:pPr>
    </w:p>
    <w:p w14:paraId="43BD6977" w14:textId="77777777" w:rsidR="00502FF8" w:rsidRDefault="00502FF8" w:rsidP="00502FF8">
      <w:pPr>
        <w:tabs>
          <w:tab w:val="left" w:pos="5046"/>
        </w:tabs>
        <w:spacing w:after="100" w:afterAutospacing="1"/>
        <w:jc w:val="both"/>
        <w:rPr>
          <w:rFonts w:ascii="Arial" w:hAnsi="Arial" w:cs="Arial"/>
        </w:rPr>
      </w:pPr>
      <w:r w:rsidRPr="00306E02">
        <w:rPr>
          <w:rFonts w:ascii="Arial" w:hAnsi="Arial" w:cs="Arial"/>
        </w:rPr>
        <w:t>Ritenuto di accogliere tale pro</w:t>
      </w:r>
      <w:r>
        <w:rPr>
          <w:rFonts w:ascii="Arial" w:hAnsi="Arial" w:cs="Arial"/>
        </w:rPr>
        <w:t>posta per i motivi ivi indicati e la relativa premessa,</w:t>
      </w:r>
      <w:r w:rsidRPr="00306E02">
        <w:rPr>
          <w:rFonts w:ascii="Arial" w:hAnsi="Arial" w:cs="Arial"/>
        </w:rPr>
        <w:t xml:space="preserve"> ai quali si fa integrale rinvio;</w:t>
      </w:r>
    </w:p>
    <w:p w14:paraId="5483C05D" w14:textId="77777777" w:rsidR="00502FF8" w:rsidRDefault="00502FF8" w:rsidP="00502FF8">
      <w:pPr>
        <w:spacing w:after="100" w:afterAutospacing="1"/>
        <w:jc w:val="both"/>
        <w:rPr>
          <w:rFonts w:ascii="Arial" w:hAnsi="Arial" w:cs="Arial"/>
        </w:rPr>
      </w:pPr>
      <w:r w:rsidRPr="00306E02">
        <w:rPr>
          <w:rFonts w:ascii="Arial" w:hAnsi="Arial" w:cs="Arial"/>
        </w:rPr>
        <w:t>Ad unanimità dei voti espressi nei modi di legge, successivamente e separatamente anche per l’immediata eseguibilità della presente,</w:t>
      </w:r>
    </w:p>
    <w:p w14:paraId="5D778A39" w14:textId="77777777" w:rsidR="00502FF8" w:rsidRDefault="00502FF8" w:rsidP="00502FF8">
      <w:pPr>
        <w:spacing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</w:p>
    <w:p w14:paraId="597B0816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1"/>
          <w:tab w:val="left" w:pos="462"/>
        </w:tabs>
        <w:autoSpaceDE w:val="0"/>
        <w:autoSpaceDN w:val="0"/>
        <w:ind w:hanging="645"/>
        <w:rPr>
          <w:rFonts w:ascii="Arial" w:hAnsi="Arial" w:cs="Arial"/>
        </w:rPr>
      </w:pP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6"/>
        </w:rPr>
        <w:t xml:space="preserve"> </w:t>
      </w:r>
      <w:r w:rsidRPr="00F16C69">
        <w:rPr>
          <w:rFonts w:ascii="Arial" w:hAnsi="Arial" w:cs="Arial"/>
        </w:rPr>
        <w:t>concedere</w:t>
      </w:r>
      <w:r w:rsidRPr="00F16C69">
        <w:rPr>
          <w:rFonts w:ascii="Arial" w:hAnsi="Arial" w:cs="Arial"/>
          <w:spacing w:val="39"/>
        </w:rPr>
        <w:t xml:space="preserve"> </w:t>
      </w:r>
      <w:r w:rsidRPr="00F16C69">
        <w:rPr>
          <w:rFonts w:ascii="Arial" w:hAnsi="Arial" w:cs="Arial"/>
        </w:rPr>
        <w:t>un</w:t>
      </w:r>
      <w:r w:rsidRPr="00F16C69">
        <w:rPr>
          <w:rFonts w:ascii="Arial" w:hAnsi="Arial" w:cs="Arial"/>
          <w:spacing w:val="20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20"/>
        </w:rPr>
        <w:t xml:space="preserve"> </w:t>
      </w:r>
      <w:r w:rsidRPr="00F16C69">
        <w:rPr>
          <w:rFonts w:ascii="Arial" w:hAnsi="Arial" w:cs="Arial"/>
        </w:rPr>
        <w:t>economico</w:t>
      </w:r>
      <w:r w:rsidRPr="00F16C69">
        <w:rPr>
          <w:rFonts w:ascii="Arial" w:hAnsi="Arial" w:cs="Arial"/>
          <w:spacing w:val="39"/>
        </w:rPr>
        <w:t xml:space="preserve"> </w:t>
      </w:r>
      <w:r w:rsidRPr="00F16C69">
        <w:rPr>
          <w:rFonts w:ascii="Arial" w:hAnsi="Arial" w:cs="Arial"/>
        </w:rPr>
        <w:t>forfettario</w:t>
      </w:r>
      <w:r w:rsidRPr="00F16C69">
        <w:rPr>
          <w:rFonts w:ascii="Arial" w:hAnsi="Arial" w:cs="Arial"/>
          <w:spacing w:val="39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20"/>
        </w:rPr>
        <w:t xml:space="preserve"> </w:t>
      </w:r>
      <w:r w:rsidRPr="00F16C69">
        <w:rPr>
          <w:rFonts w:ascii="Arial" w:hAnsi="Arial" w:cs="Arial"/>
        </w:rPr>
        <w:t>coloro</w:t>
      </w:r>
      <w:r w:rsidRPr="00F16C69">
        <w:rPr>
          <w:rFonts w:ascii="Arial" w:hAnsi="Arial" w:cs="Arial"/>
          <w:spacing w:val="34"/>
        </w:rPr>
        <w:t xml:space="preserve"> </w:t>
      </w:r>
      <w:r w:rsidRPr="00F16C69">
        <w:rPr>
          <w:rFonts w:ascii="Arial" w:hAnsi="Arial" w:cs="Arial"/>
        </w:rPr>
        <w:t>che:</w:t>
      </w:r>
    </w:p>
    <w:p w14:paraId="5FF222E3" w14:textId="77777777" w:rsidR="005B6626" w:rsidRPr="00F16C69" w:rsidRDefault="005B6626" w:rsidP="005B6626">
      <w:pPr>
        <w:pStyle w:val="Paragrafoelenco"/>
        <w:widowControl w:val="0"/>
        <w:numPr>
          <w:ilvl w:val="1"/>
          <w:numId w:val="4"/>
        </w:numPr>
        <w:tabs>
          <w:tab w:val="left" w:pos="1183"/>
        </w:tabs>
        <w:autoSpaceDE w:val="0"/>
        <w:autoSpaceDN w:val="0"/>
        <w:spacing w:before="10" w:line="252" w:lineRule="auto"/>
        <w:ind w:right="-1"/>
        <w:rPr>
          <w:rFonts w:ascii="Arial" w:hAnsi="Arial" w:cs="Arial"/>
        </w:rPr>
      </w:pPr>
      <w:r w:rsidRPr="00F16C69">
        <w:rPr>
          <w:rFonts w:ascii="Arial" w:hAnsi="Arial" w:cs="Arial"/>
        </w:rPr>
        <w:t>risultino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soggetti</w:t>
      </w:r>
      <w:r w:rsidRPr="00F16C69">
        <w:rPr>
          <w:rFonts w:ascii="Arial" w:hAnsi="Arial" w:cs="Arial"/>
          <w:spacing w:val="33"/>
        </w:rPr>
        <w:t xml:space="preserve"> </w:t>
      </w:r>
      <w:r w:rsidRPr="00F16C69">
        <w:rPr>
          <w:rFonts w:ascii="Arial" w:hAnsi="Arial" w:cs="Arial"/>
        </w:rPr>
        <w:t>passivi</w:t>
      </w:r>
      <w:r w:rsidRPr="00F16C69">
        <w:rPr>
          <w:rFonts w:ascii="Arial" w:hAnsi="Arial" w:cs="Arial"/>
          <w:spacing w:val="4"/>
        </w:rPr>
        <w:t xml:space="preserve"> </w:t>
      </w:r>
      <w:r w:rsidRPr="00F16C69">
        <w:rPr>
          <w:rFonts w:ascii="Arial" w:hAnsi="Arial" w:cs="Arial"/>
        </w:rPr>
        <w:t>dell’addizionale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comunale</w:t>
      </w:r>
      <w:r w:rsidRPr="00F16C69">
        <w:rPr>
          <w:rFonts w:ascii="Arial" w:hAnsi="Arial" w:cs="Arial"/>
          <w:spacing w:val="15"/>
        </w:rPr>
        <w:t xml:space="preserve"> </w:t>
      </w:r>
      <w:r w:rsidRPr="00F16C69">
        <w:rPr>
          <w:rFonts w:ascii="Arial" w:hAnsi="Arial" w:cs="Arial"/>
        </w:rPr>
        <w:t>all’IRPEF</w:t>
      </w:r>
      <w:r w:rsidRPr="00F16C69">
        <w:rPr>
          <w:rFonts w:ascii="Arial" w:hAnsi="Arial" w:cs="Arial"/>
          <w:spacing w:val="3"/>
        </w:rPr>
        <w:t xml:space="preserve"> </w:t>
      </w:r>
      <w:r w:rsidRPr="00F16C69">
        <w:rPr>
          <w:rFonts w:ascii="Arial" w:hAnsi="Arial" w:cs="Arial"/>
        </w:rPr>
        <w:t>dovuta</w:t>
      </w:r>
      <w:r w:rsidRPr="00F16C69">
        <w:rPr>
          <w:rFonts w:ascii="Arial" w:hAnsi="Arial" w:cs="Arial"/>
          <w:spacing w:val="47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4"/>
        </w:rPr>
        <w:t xml:space="preserve"> </w:t>
      </w:r>
      <w:r w:rsidRPr="00F16C69">
        <w:rPr>
          <w:rFonts w:ascii="Arial" w:hAnsi="Arial" w:cs="Arial"/>
        </w:rPr>
        <w:t>Comune</w:t>
      </w:r>
      <w:r w:rsidRPr="00F16C69">
        <w:rPr>
          <w:rFonts w:ascii="Arial" w:hAnsi="Arial" w:cs="Arial"/>
          <w:spacing w:val="46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33"/>
        </w:rPr>
        <w:t xml:space="preserve"> </w:t>
      </w:r>
      <w:r w:rsidRPr="00F16C69">
        <w:rPr>
          <w:rFonts w:ascii="Arial" w:hAnsi="Arial" w:cs="Arial"/>
        </w:rPr>
        <w:t>Bergamo</w:t>
      </w:r>
      <w:r w:rsidRPr="00F16C69">
        <w:rPr>
          <w:rFonts w:ascii="Arial" w:hAnsi="Arial" w:cs="Arial"/>
          <w:spacing w:val="46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l’anno</w:t>
      </w:r>
      <w:r w:rsidRPr="00F16C69">
        <w:rPr>
          <w:rFonts w:ascii="Arial" w:hAnsi="Arial" w:cs="Arial"/>
          <w:spacing w:val="5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imposta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</w:rPr>
        <w:t>;</w:t>
      </w:r>
    </w:p>
    <w:p w14:paraId="67313D2C" w14:textId="77777777" w:rsidR="005B6626" w:rsidRPr="00F16C69" w:rsidRDefault="005B6626" w:rsidP="005B6626">
      <w:pPr>
        <w:pStyle w:val="Paragrafoelenco"/>
        <w:widowControl w:val="0"/>
        <w:numPr>
          <w:ilvl w:val="1"/>
          <w:numId w:val="4"/>
        </w:numPr>
        <w:tabs>
          <w:tab w:val="left" w:pos="1183"/>
        </w:tabs>
        <w:autoSpaceDE w:val="0"/>
        <w:autoSpaceDN w:val="0"/>
        <w:spacing w:before="14" w:line="252" w:lineRule="auto"/>
        <w:ind w:right="139"/>
        <w:rPr>
          <w:rFonts w:ascii="Arial" w:hAnsi="Arial" w:cs="Arial"/>
        </w:rPr>
      </w:pP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abbiano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contestualmente</w:t>
      </w:r>
      <w:r w:rsidRPr="00F16C69">
        <w:rPr>
          <w:rFonts w:ascii="Arial" w:hAnsi="Arial" w:cs="Arial"/>
          <w:spacing w:val="35"/>
        </w:rPr>
        <w:t xml:space="preserve"> </w:t>
      </w:r>
      <w:r w:rsidRPr="00F16C69">
        <w:rPr>
          <w:rFonts w:ascii="Arial" w:hAnsi="Arial" w:cs="Arial"/>
        </w:rPr>
        <w:t>provveduto</w:t>
      </w:r>
      <w:r w:rsidRPr="00F16C69">
        <w:rPr>
          <w:rFonts w:ascii="Arial" w:hAnsi="Arial" w:cs="Arial"/>
          <w:spacing w:val="29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32"/>
        </w:rPr>
        <w:t xml:space="preserve"> </w:t>
      </w:r>
      <w:r w:rsidRPr="00F16C69">
        <w:rPr>
          <w:rFonts w:ascii="Arial" w:hAnsi="Arial" w:cs="Arial"/>
        </w:rPr>
        <w:t>regolare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pagamento</w:t>
      </w:r>
      <w:r w:rsidRPr="00F16C69">
        <w:rPr>
          <w:rFonts w:ascii="Arial" w:hAnsi="Arial" w:cs="Arial"/>
          <w:spacing w:val="45"/>
        </w:rPr>
        <w:t xml:space="preserve"> </w:t>
      </w:r>
      <w:r w:rsidRPr="00F16C69">
        <w:rPr>
          <w:rFonts w:ascii="Arial" w:hAnsi="Arial" w:cs="Arial"/>
        </w:rPr>
        <w:t>della</w:t>
      </w:r>
      <w:r w:rsidRPr="00F16C69">
        <w:rPr>
          <w:rFonts w:ascii="Arial" w:hAnsi="Arial" w:cs="Arial"/>
          <w:spacing w:val="26"/>
        </w:rPr>
        <w:t xml:space="preserve"> </w:t>
      </w:r>
      <w:r w:rsidRPr="00F16C69">
        <w:rPr>
          <w:rFonts w:ascii="Arial" w:hAnsi="Arial" w:cs="Arial"/>
        </w:rPr>
        <w:t>tassa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sui</w:t>
      </w:r>
      <w:r w:rsidRPr="00F16C69">
        <w:rPr>
          <w:rFonts w:ascii="Arial" w:hAnsi="Arial" w:cs="Arial"/>
          <w:spacing w:val="32"/>
        </w:rPr>
        <w:t xml:space="preserve"> </w:t>
      </w:r>
      <w:r w:rsidRPr="00F16C69">
        <w:rPr>
          <w:rFonts w:ascii="Arial" w:hAnsi="Arial" w:cs="Arial"/>
        </w:rPr>
        <w:t>rifiuti</w:t>
      </w:r>
      <w:r w:rsidRPr="00F16C69">
        <w:rPr>
          <w:rFonts w:ascii="Arial" w:hAnsi="Arial" w:cs="Arial"/>
          <w:spacing w:val="32"/>
        </w:rPr>
        <w:t xml:space="preserve"> </w:t>
      </w:r>
      <w:r w:rsidRPr="00F16C69">
        <w:rPr>
          <w:rFonts w:ascii="Arial" w:hAnsi="Arial" w:cs="Arial"/>
        </w:rPr>
        <w:t>(TARI)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24"/>
        </w:rPr>
        <w:t xml:space="preserve"> </w:t>
      </w:r>
      <w:r w:rsidRPr="00F16C69">
        <w:rPr>
          <w:rFonts w:ascii="Arial" w:hAnsi="Arial" w:cs="Arial"/>
        </w:rPr>
        <w:t>gli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anni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dal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</w:rPr>
        <w:t>;</w:t>
      </w:r>
    </w:p>
    <w:p w14:paraId="6704B199" w14:textId="77777777" w:rsidR="005B6626" w:rsidRPr="00F16C69" w:rsidRDefault="005B6626" w:rsidP="005B6626">
      <w:pPr>
        <w:pStyle w:val="Corpotesto"/>
        <w:spacing w:line="214" w:lineRule="exact"/>
        <w:ind w:left="386"/>
        <w:rPr>
          <w:rFonts w:cs="Arial"/>
          <w:sz w:val="20"/>
        </w:rPr>
      </w:pPr>
      <w:r w:rsidRPr="00F16C69">
        <w:rPr>
          <w:rFonts w:cs="Arial"/>
          <w:sz w:val="20"/>
        </w:rPr>
        <w:t>nelle</w:t>
      </w:r>
      <w:r w:rsidRPr="00F16C69">
        <w:rPr>
          <w:rFonts w:cs="Arial"/>
          <w:spacing w:val="15"/>
          <w:sz w:val="20"/>
        </w:rPr>
        <w:t xml:space="preserve"> </w:t>
      </w:r>
      <w:r w:rsidRPr="00F16C69">
        <w:rPr>
          <w:rFonts w:cs="Arial"/>
          <w:sz w:val="20"/>
        </w:rPr>
        <w:t>misure</w:t>
      </w:r>
      <w:r w:rsidRPr="00F16C69">
        <w:rPr>
          <w:rFonts w:cs="Arial"/>
          <w:spacing w:val="16"/>
          <w:sz w:val="20"/>
        </w:rPr>
        <w:t xml:space="preserve"> </w:t>
      </w:r>
      <w:r w:rsidRPr="00F16C69">
        <w:rPr>
          <w:rFonts w:cs="Arial"/>
          <w:sz w:val="20"/>
        </w:rPr>
        <w:t>di</w:t>
      </w:r>
      <w:r w:rsidRPr="00F16C69">
        <w:rPr>
          <w:rFonts w:cs="Arial"/>
          <w:spacing w:val="22"/>
          <w:sz w:val="20"/>
        </w:rPr>
        <w:t xml:space="preserve"> </w:t>
      </w:r>
      <w:r w:rsidRPr="00F16C69">
        <w:rPr>
          <w:rFonts w:cs="Arial"/>
          <w:sz w:val="20"/>
        </w:rPr>
        <w:t>cui</w:t>
      </w:r>
      <w:r w:rsidRPr="00F16C69">
        <w:rPr>
          <w:rFonts w:cs="Arial"/>
          <w:spacing w:val="22"/>
          <w:sz w:val="20"/>
        </w:rPr>
        <w:t xml:space="preserve"> </w:t>
      </w:r>
      <w:r w:rsidRPr="00F16C69">
        <w:rPr>
          <w:rFonts w:cs="Arial"/>
          <w:sz w:val="20"/>
        </w:rPr>
        <w:t>ai</w:t>
      </w:r>
      <w:r w:rsidRPr="00F16C69">
        <w:rPr>
          <w:rFonts w:cs="Arial"/>
          <w:spacing w:val="22"/>
          <w:sz w:val="20"/>
        </w:rPr>
        <w:t xml:space="preserve"> </w:t>
      </w:r>
      <w:r w:rsidRPr="00F16C69">
        <w:rPr>
          <w:rFonts w:cs="Arial"/>
          <w:sz w:val="20"/>
        </w:rPr>
        <w:t>punti</w:t>
      </w:r>
      <w:r w:rsidRPr="00F16C69">
        <w:rPr>
          <w:rFonts w:cs="Arial"/>
          <w:spacing w:val="22"/>
          <w:sz w:val="20"/>
        </w:rPr>
        <w:t xml:space="preserve"> </w:t>
      </w:r>
      <w:r w:rsidRPr="00F16C69">
        <w:rPr>
          <w:rFonts w:cs="Arial"/>
          <w:sz w:val="20"/>
        </w:rPr>
        <w:t>successivi;</w:t>
      </w:r>
    </w:p>
    <w:p w14:paraId="3A1E3B03" w14:textId="77777777" w:rsidR="005B6626" w:rsidRPr="00F16C69" w:rsidRDefault="005B6626" w:rsidP="005B6626">
      <w:pPr>
        <w:pStyle w:val="Corpotesto"/>
        <w:spacing w:before="9"/>
        <w:rPr>
          <w:rFonts w:cs="Arial"/>
          <w:sz w:val="20"/>
        </w:rPr>
      </w:pPr>
    </w:p>
    <w:p w14:paraId="34CAA24E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line="259" w:lineRule="auto"/>
        <w:ind w:left="461" w:right="147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4"/>
        </w:rPr>
        <w:t xml:space="preserve"> </w:t>
      </w:r>
      <w:r w:rsidRPr="00F16C69">
        <w:rPr>
          <w:rFonts w:ascii="Arial" w:hAnsi="Arial" w:cs="Arial"/>
        </w:rPr>
        <w:t>stabilire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il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cui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nei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limiti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cui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precedente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punto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1</w:t>
      </w:r>
      <w:r w:rsidRPr="00F16C69">
        <w:rPr>
          <w:rFonts w:ascii="Arial" w:hAnsi="Arial" w:cs="Arial"/>
          <w:spacing w:val="29"/>
        </w:rPr>
        <w:t xml:space="preserve"> </w:t>
      </w:r>
      <w:r w:rsidRPr="00F16C69">
        <w:rPr>
          <w:rFonts w:ascii="Arial" w:hAnsi="Arial" w:cs="Arial"/>
        </w:rPr>
        <w:t>nella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misura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euro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</w:rPr>
        <w:t>0,00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favore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 quei contribuenti che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presentino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un indicatore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ISEE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non superiore 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euro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15.000,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con la precisazione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che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i</w:t>
      </w:r>
      <w:r w:rsidRPr="00F16C69">
        <w:rPr>
          <w:rFonts w:ascii="Arial" w:hAnsi="Arial" w:cs="Arial"/>
          <w:spacing w:val="13"/>
        </w:rPr>
        <w:t xml:space="preserve"> </w:t>
      </w:r>
      <w:r w:rsidRPr="00F16C69">
        <w:rPr>
          <w:rFonts w:ascii="Arial" w:hAnsi="Arial" w:cs="Arial"/>
        </w:rPr>
        <w:t>medesimi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soggetti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detto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viene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elevato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a:</w:t>
      </w:r>
    </w:p>
    <w:p w14:paraId="5CC1575C" w14:textId="77777777" w:rsidR="005B6626" w:rsidRPr="00F16C69" w:rsidRDefault="005B6626" w:rsidP="005B6626">
      <w:pPr>
        <w:pStyle w:val="Corpotesto"/>
        <w:spacing w:before="3"/>
        <w:rPr>
          <w:rFonts w:cs="Arial"/>
          <w:sz w:val="20"/>
        </w:rPr>
      </w:pPr>
    </w:p>
    <w:p w14:paraId="00415A23" w14:textId="17F965B9" w:rsidR="005B6626" w:rsidRDefault="005B6626" w:rsidP="005B6626">
      <w:pPr>
        <w:pStyle w:val="Corpotesto"/>
        <w:spacing w:before="1" w:line="256" w:lineRule="auto"/>
        <w:ind w:left="461" w:right="149"/>
        <w:rPr>
          <w:rFonts w:cs="Arial"/>
          <w:sz w:val="20"/>
        </w:rPr>
      </w:pPr>
      <w:r w:rsidRPr="00F16C69">
        <w:rPr>
          <w:rFonts w:cs="Arial"/>
          <w:sz w:val="20"/>
        </w:rPr>
        <w:t>euro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2</w:t>
      </w:r>
      <w:r>
        <w:rPr>
          <w:rFonts w:cs="Arial"/>
          <w:sz w:val="20"/>
        </w:rPr>
        <w:t>7</w:t>
      </w:r>
      <w:r w:rsidRPr="00F16C69">
        <w:rPr>
          <w:rFonts w:cs="Arial"/>
          <w:sz w:val="20"/>
        </w:rPr>
        <w:t>0,00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è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un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(1) figlio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minore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risultante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662BB1E7" w14:textId="55C03163" w:rsidR="005B6626" w:rsidRDefault="005B6626" w:rsidP="005B6626">
      <w:pPr>
        <w:pStyle w:val="Corpotesto"/>
        <w:spacing w:before="1" w:line="256" w:lineRule="auto"/>
        <w:ind w:left="461" w:right="149"/>
        <w:rPr>
          <w:rFonts w:cs="Arial"/>
          <w:sz w:val="20"/>
        </w:rPr>
      </w:pPr>
      <w:r w:rsidRPr="00F16C69">
        <w:rPr>
          <w:rFonts w:cs="Arial"/>
          <w:spacing w:val="-48"/>
          <w:sz w:val="20"/>
        </w:rPr>
        <w:t xml:space="preserve"> </w:t>
      </w:r>
      <w:r w:rsidRPr="00F16C69">
        <w:rPr>
          <w:rFonts w:cs="Arial"/>
          <w:sz w:val="20"/>
        </w:rPr>
        <w:t>euro 3</w:t>
      </w:r>
      <w:r>
        <w:rPr>
          <w:rFonts w:cs="Arial"/>
          <w:sz w:val="20"/>
        </w:rPr>
        <w:t>2</w:t>
      </w:r>
      <w:r w:rsidRPr="00F16C69">
        <w:rPr>
          <w:rFonts w:cs="Arial"/>
          <w:sz w:val="20"/>
        </w:rPr>
        <w:t>0,00 se 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 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sono due (2) figli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 carico risultanti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3554C5CF" w14:textId="4933923C" w:rsidR="005B6626" w:rsidRPr="00F16C69" w:rsidRDefault="005B6626" w:rsidP="005B6626">
      <w:pPr>
        <w:pStyle w:val="Corpotesto"/>
        <w:spacing w:before="1" w:line="256" w:lineRule="auto"/>
        <w:ind w:left="461" w:right="149"/>
        <w:rPr>
          <w:rFonts w:cs="Arial"/>
          <w:sz w:val="20"/>
        </w:rPr>
      </w:pPr>
      <w:r w:rsidRPr="00F16C69">
        <w:rPr>
          <w:rFonts w:cs="Arial"/>
          <w:sz w:val="20"/>
        </w:rPr>
        <w:t>euro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3</w:t>
      </w:r>
      <w:r>
        <w:rPr>
          <w:rFonts w:cs="Arial"/>
          <w:sz w:val="20"/>
        </w:rPr>
        <w:t>4</w:t>
      </w:r>
      <w:r w:rsidRPr="00F16C69">
        <w:rPr>
          <w:rFonts w:cs="Arial"/>
          <w:sz w:val="20"/>
        </w:rPr>
        <w:t>0,00</w:t>
      </w:r>
      <w:r w:rsidRPr="00F16C69">
        <w:rPr>
          <w:rFonts w:cs="Arial"/>
          <w:spacing w:val="13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28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sono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tre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(3)</w:t>
      </w:r>
      <w:r w:rsidRPr="00F16C69">
        <w:rPr>
          <w:rFonts w:cs="Arial"/>
          <w:spacing w:val="9"/>
          <w:sz w:val="20"/>
        </w:rPr>
        <w:t xml:space="preserve"> </w:t>
      </w:r>
      <w:r w:rsidRPr="00F16C69">
        <w:rPr>
          <w:rFonts w:cs="Arial"/>
          <w:sz w:val="20"/>
        </w:rPr>
        <w:t>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più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figli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risultanti</w:t>
      </w:r>
      <w:r w:rsidRPr="00F16C69">
        <w:rPr>
          <w:rFonts w:cs="Arial"/>
          <w:spacing w:val="67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67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-48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103564BA" w14:textId="77777777" w:rsidR="005B6626" w:rsidRPr="00F16C69" w:rsidRDefault="005B6626" w:rsidP="005B6626">
      <w:pPr>
        <w:pStyle w:val="Corpotesto"/>
        <w:spacing w:before="6"/>
        <w:rPr>
          <w:rFonts w:cs="Arial"/>
          <w:sz w:val="20"/>
        </w:rPr>
      </w:pPr>
    </w:p>
    <w:p w14:paraId="6B65F4D5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line="259" w:lineRule="auto"/>
        <w:ind w:left="461" w:right="122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di stabilire il contributo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 cui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nei limiti 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cui al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precedente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 xml:space="preserve">punto 1 nella misura di € </w:t>
      </w:r>
      <w:r>
        <w:rPr>
          <w:rFonts w:ascii="Arial" w:hAnsi="Arial" w:cs="Arial"/>
        </w:rPr>
        <w:t>7</w:t>
      </w:r>
      <w:r w:rsidRPr="00F16C69">
        <w:rPr>
          <w:rFonts w:ascii="Arial" w:hAnsi="Arial" w:cs="Arial"/>
        </w:rPr>
        <w:t>0,00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favore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di quei contribuenti che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presentino un indicatore ISEE compreso tra euro 15.001 ed euro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18.500,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con</w:t>
      </w:r>
      <w:r w:rsidRPr="00F16C69">
        <w:rPr>
          <w:rFonts w:ascii="Arial" w:hAnsi="Arial" w:cs="Arial"/>
          <w:spacing w:val="38"/>
        </w:rPr>
        <w:t xml:space="preserve"> </w:t>
      </w:r>
      <w:r w:rsidRPr="00F16C69">
        <w:rPr>
          <w:rFonts w:ascii="Arial" w:hAnsi="Arial" w:cs="Arial"/>
        </w:rPr>
        <w:t>la</w:t>
      </w:r>
      <w:r w:rsidRPr="00F16C69">
        <w:rPr>
          <w:rFonts w:ascii="Arial" w:hAnsi="Arial" w:cs="Arial"/>
          <w:spacing w:val="38"/>
        </w:rPr>
        <w:t xml:space="preserve"> </w:t>
      </w:r>
      <w:r w:rsidRPr="00F16C69">
        <w:rPr>
          <w:rFonts w:ascii="Arial" w:hAnsi="Arial" w:cs="Arial"/>
        </w:rPr>
        <w:t>precisazione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che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medesimi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soggetti</w:t>
      </w:r>
      <w:r w:rsidRPr="00F16C69">
        <w:rPr>
          <w:rFonts w:ascii="Arial" w:hAnsi="Arial" w:cs="Arial"/>
          <w:spacing w:val="20"/>
        </w:rPr>
        <w:t xml:space="preserve"> </w:t>
      </w:r>
      <w:r w:rsidRPr="00F16C69">
        <w:rPr>
          <w:rFonts w:ascii="Arial" w:hAnsi="Arial" w:cs="Arial"/>
        </w:rPr>
        <w:t>detto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viene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elevato a:</w:t>
      </w:r>
    </w:p>
    <w:p w14:paraId="416E713C" w14:textId="77777777" w:rsidR="005B6626" w:rsidRPr="00F16C69" w:rsidRDefault="005B6626" w:rsidP="005B6626">
      <w:pPr>
        <w:pStyle w:val="Corpotesto"/>
        <w:spacing w:before="3"/>
        <w:rPr>
          <w:rFonts w:cs="Arial"/>
          <w:sz w:val="20"/>
        </w:rPr>
      </w:pPr>
    </w:p>
    <w:p w14:paraId="44FAED54" w14:textId="5A7DD785" w:rsidR="005B6626" w:rsidRDefault="005B6626" w:rsidP="005B6626">
      <w:pPr>
        <w:pStyle w:val="Corpotesto"/>
        <w:spacing w:line="256" w:lineRule="auto"/>
        <w:ind w:left="461" w:right="140"/>
        <w:rPr>
          <w:rFonts w:cs="Arial"/>
          <w:sz w:val="20"/>
        </w:rPr>
      </w:pPr>
      <w:r w:rsidRPr="00F16C69">
        <w:rPr>
          <w:rFonts w:cs="Arial"/>
          <w:sz w:val="20"/>
        </w:rPr>
        <w:t>euro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1</w:t>
      </w:r>
      <w:r>
        <w:rPr>
          <w:rFonts w:cs="Arial"/>
          <w:sz w:val="20"/>
        </w:rPr>
        <w:t>5</w:t>
      </w:r>
      <w:r w:rsidRPr="00F16C69">
        <w:rPr>
          <w:rFonts w:cs="Arial"/>
          <w:sz w:val="20"/>
        </w:rPr>
        <w:t>0,00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è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un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(1) figlio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minore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risultante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696F83E2" w14:textId="28C1ED59" w:rsidR="005B6626" w:rsidRDefault="005B6626" w:rsidP="005B6626">
      <w:pPr>
        <w:pStyle w:val="Corpotesto"/>
        <w:spacing w:line="256" w:lineRule="auto"/>
        <w:ind w:left="461" w:right="140"/>
        <w:rPr>
          <w:rFonts w:cs="Arial"/>
          <w:sz w:val="20"/>
        </w:rPr>
      </w:pPr>
      <w:r w:rsidRPr="00F16C69">
        <w:rPr>
          <w:rFonts w:cs="Arial"/>
          <w:spacing w:val="-48"/>
          <w:sz w:val="20"/>
        </w:rPr>
        <w:t xml:space="preserve"> </w:t>
      </w:r>
      <w:r w:rsidRPr="00F16C69">
        <w:rPr>
          <w:rFonts w:cs="Arial"/>
          <w:sz w:val="20"/>
        </w:rPr>
        <w:t>euro 1</w:t>
      </w:r>
      <w:r>
        <w:rPr>
          <w:rFonts w:cs="Arial"/>
          <w:sz w:val="20"/>
        </w:rPr>
        <w:t>7</w:t>
      </w:r>
      <w:r w:rsidRPr="00F16C69">
        <w:rPr>
          <w:rFonts w:cs="Arial"/>
          <w:sz w:val="20"/>
        </w:rPr>
        <w:t>0,00 se 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 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sono due (2) figli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 carico risultanti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7623632B" w14:textId="32BB359E" w:rsidR="005B6626" w:rsidRPr="00F16C69" w:rsidRDefault="005B6626" w:rsidP="005B6626">
      <w:pPr>
        <w:pStyle w:val="Corpotesto"/>
        <w:spacing w:line="256" w:lineRule="auto"/>
        <w:ind w:left="461" w:right="140"/>
        <w:rPr>
          <w:rFonts w:cs="Arial"/>
          <w:sz w:val="20"/>
        </w:rPr>
      </w:pPr>
      <w:r w:rsidRPr="00F16C69">
        <w:rPr>
          <w:rFonts w:cs="Arial"/>
          <w:sz w:val="20"/>
        </w:rPr>
        <w:t>euro</w:t>
      </w:r>
      <w:r w:rsidRPr="00F16C69">
        <w:rPr>
          <w:rFonts w:cs="Arial"/>
          <w:spacing w:val="12"/>
          <w:sz w:val="20"/>
        </w:rPr>
        <w:t xml:space="preserve"> </w:t>
      </w:r>
      <w:r>
        <w:rPr>
          <w:rFonts w:cs="Arial"/>
          <w:spacing w:val="12"/>
          <w:sz w:val="20"/>
        </w:rPr>
        <w:t>200</w:t>
      </w:r>
      <w:r w:rsidRPr="00F16C69">
        <w:rPr>
          <w:rFonts w:cs="Arial"/>
          <w:sz w:val="20"/>
        </w:rPr>
        <w:t>,00</w:t>
      </w:r>
      <w:r w:rsidRPr="00F16C69">
        <w:rPr>
          <w:rFonts w:cs="Arial"/>
          <w:spacing w:val="15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18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29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18"/>
          <w:sz w:val="20"/>
        </w:rPr>
        <w:t xml:space="preserve"> </w:t>
      </w:r>
      <w:r w:rsidRPr="00F16C69">
        <w:rPr>
          <w:rFonts w:cs="Arial"/>
          <w:sz w:val="20"/>
        </w:rPr>
        <w:t>sono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tre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(3)</w:t>
      </w:r>
      <w:r w:rsidRPr="00F16C69">
        <w:rPr>
          <w:rFonts w:cs="Arial"/>
          <w:spacing w:val="10"/>
          <w:sz w:val="20"/>
        </w:rPr>
        <w:t xml:space="preserve"> </w:t>
      </w:r>
      <w:r w:rsidRPr="00F16C69">
        <w:rPr>
          <w:rFonts w:cs="Arial"/>
          <w:sz w:val="20"/>
        </w:rPr>
        <w:t>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più</w:t>
      </w:r>
      <w:r w:rsidRPr="00F16C69">
        <w:rPr>
          <w:rFonts w:cs="Arial"/>
          <w:spacing w:val="13"/>
          <w:sz w:val="20"/>
        </w:rPr>
        <w:t xml:space="preserve"> </w:t>
      </w:r>
      <w:r w:rsidRPr="00F16C69">
        <w:rPr>
          <w:rFonts w:cs="Arial"/>
          <w:sz w:val="20"/>
        </w:rPr>
        <w:t>figli</w:t>
      </w:r>
      <w:r w:rsidRPr="00F16C69">
        <w:rPr>
          <w:rFonts w:cs="Arial"/>
          <w:spacing w:val="18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18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12"/>
          <w:sz w:val="20"/>
        </w:rPr>
        <w:t xml:space="preserve"> </w:t>
      </w:r>
      <w:r w:rsidRPr="00F16C69">
        <w:rPr>
          <w:rFonts w:cs="Arial"/>
          <w:sz w:val="20"/>
        </w:rPr>
        <w:t>risultanti</w:t>
      </w:r>
      <w:r w:rsidRPr="00F16C69">
        <w:rPr>
          <w:rFonts w:cs="Arial"/>
          <w:spacing w:val="67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68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-48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46A0624E" w14:textId="77777777" w:rsidR="005B6626" w:rsidRPr="00F16C69" w:rsidRDefault="005B6626" w:rsidP="005B6626">
      <w:pPr>
        <w:pStyle w:val="Corpotesto"/>
        <w:spacing w:before="6"/>
        <w:rPr>
          <w:rFonts w:cs="Arial"/>
          <w:sz w:val="20"/>
        </w:rPr>
      </w:pPr>
    </w:p>
    <w:p w14:paraId="11E82394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line="259" w:lineRule="auto"/>
        <w:ind w:left="461" w:right="125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di stabilire il contributo di cui e nei limiti di cui al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precedente punto 1 a favore 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quei contribuenti che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presentino un indicatore ISEE compreso tra euro 18.501 ed euro 22.000, e con figli minori a carico nella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seguente</w:t>
      </w:r>
      <w:r w:rsidRPr="00F16C69">
        <w:rPr>
          <w:rFonts w:ascii="Arial" w:hAnsi="Arial" w:cs="Arial"/>
          <w:spacing w:val="5"/>
        </w:rPr>
        <w:t xml:space="preserve"> </w:t>
      </w:r>
      <w:r w:rsidRPr="00F16C69">
        <w:rPr>
          <w:rFonts w:ascii="Arial" w:hAnsi="Arial" w:cs="Arial"/>
        </w:rPr>
        <w:t>misura:</w:t>
      </w:r>
    </w:p>
    <w:p w14:paraId="342DDE15" w14:textId="5304B069" w:rsidR="005B6626" w:rsidRDefault="005B6626" w:rsidP="005B6626">
      <w:pPr>
        <w:pStyle w:val="Corpotesto"/>
        <w:spacing w:before="1" w:line="252" w:lineRule="auto"/>
        <w:ind w:left="461" w:right="140"/>
        <w:rPr>
          <w:rFonts w:cs="Arial"/>
          <w:sz w:val="20"/>
        </w:rPr>
      </w:pPr>
      <w:r w:rsidRPr="00F16C69">
        <w:rPr>
          <w:rFonts w:cs="Arial"/>
          <w:sz w:val="20"/>
        </w:rPr>
        <w:t xml:space="preserve">euro </w:t>
      </w:r>
      <w:r>
        <w:rPr>
          <w:rFonts w:cs="Arial"/>
          <w:sz w:val="20"/>
        </w:rPr>
        <w:t>9</w:t>
      </w:r>
      <w:r w:rsidRPr="00F16C69">
        <w:rPr>
          <w:rFonts w:cs="Arial"/>
          <w:sz w:val="20"/>
        </w:rPr>
        <w:t>0,00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se 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è un (1)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figlio minore a carico risultante dagli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5EAD96DB" w14:textId="75F086F4" w:rsidR="005B6626" w:rsidRPr="00F16C69" w:rsidRDefault="005B6626" w:rsidP="005B6626">
      <w:pPr>
        <w:pStyle w:val="Corpotesto"/>
        <w:spacing w:before="1" w:line="252" w:lineRule="auto"/>
        <w:ind w:left="461" w:right="140"/>
        <w:rPr>
          <w:rFonts w:cs="Arial"/>
          <w:sz w:val="20"/>
        </w:rPr>
      </w:pPr>
      <w:r w:rsidRPr="00F16C69">
        <w:rPr>
          <w:rFonts w:cs="Arial"/>
          <w:sz w:val="20"/>
        </w:rPr>
        <w:lastRenderedPageBreak/>
        <w:t>euro</w:t>
      </w:r>
      <w:r w:rsidRPr="00F16C69">
        <w:rPr>
          <w:rFonts w:cs="Arial"/>
          <w:spacing w:val="17"/>
          <w:sz w:val="20"/>
        </w:rPr>
        <w:t xml:space="preserve"> </w:t>
      </w:r>
      <w:r>
        <w:rPr>
          <w:rFonts w:cs="Arial"/>
          <w:spacing w:val="17"/>
          <w:sz w:val="20"/>
        </w:rPr>
        <w:t>100</w:t>
      </w:r>
      <w:r w:rsidRPr="00F16C69">
        <w:rPr>
          <w:rFonts w:cs="Arial"/>
          <w:sz w:val="20"/>
        </w:rPr>
        <w:t>,00</w:t>
      </w:r>
      <w:r w:rsidRPr="00F16C69">
        <w:rPr>
          <w:rFonts w:cs="Arial"/>
          <w:spacing w:val="20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8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23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35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36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23"/>
          <w:sz w:val="20"/>
        </w:rPr>
        <w:t xml:space="preserve"> </w:t>
      </w:r>
      <w:r w:rsidRPr="00F16C69">
        <w:rPr>
          <w:rFonts w:cs="Arial"/>
          <w:sz w:val="20"/>
        </w:rPr>
        <w:t>sono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due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(2)</w:t>
      </w:r>
      <w:r w:rsidRPr="00F16C69">
        <w:rPr>
          <w:rFonts w:cs="Arial"/>
          <w:spacing w:val="34"/>
          <w:sz w:val="20"/>
        </w:rPr>
        <w:t xml:space="preserve"> </w:t>
      </w:r>
      <w:r w:rsidRPr="00F16C69">
        <w:rPr>
          <w:rFonts w:cs="Arial"/>
          <w:sz w:val="20"/>
        </w:rPr>
        <w:t>figli</w:t>
      </w:r>
      <w:r w:rsidRPr="00F16C69">
        <w:rPr>
          <w:rFonts w:cs="Arial"/>
          <w:spacing w:val="24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23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17"/>
          <w:sz w:val="20"/>
        </w:rPr>
        <w:t xml:space="preserve"> </w:t>
      </w:r>
      <w:r w:rsidRPr="00F16C69">
        <w:rPr>
          <w:rFonts w:cs="Arial"/>
          <w:sz w:val="20"/>
        </w:rPr>
        <w:t>risultanti</w:t>
      </w:r>
      <w:r w:rsidRPr="00F16C69">
        <w:rPr>
          <w:rFonts w:cs="Arial"/>
          <w:spacing w:val="23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24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23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4481377C" w14:textId="2776448A" w:rsidR="005B6626" w:rsidRDefault="005B6626" w:rsidP="005B6626">
      <w:pPr>
        <w:pStyle w:val="Corpotesto"/>
        <w:spacing w:line="268" w:lineRule="auto"/>
        <w:ind w:left="461" w:right="140"/>
        <w:rPr>
          <w:rFonts w:cs="Arial"/>
          <w:sz w:val="20"/>
        </w:rPr>
      </w:pPr>
      <w:r w:rsidRPr="00F16C69">
        <w:rPr>
          <w:rFonts w:cs="Arial"/>
          <w:sz w:val="20"/>
        </w:rPr>
        <w:t>euro</w:t>
      </w:r>
      <w:r w:rsidRPr="00F16C69">
        <w:rPr>
          <w:rFonts w:cs="Arial"/>
          <w:spacing w:val="1"/>
          <w:sz w:val="20"/>
        </w:rPr>
        <w:t xml:space="preserve"> </w:t>
      </w:r>
      <w:r>
        <w:rPr>
          <w:rFonts w:cs="Arial"/>
          <w:spacing w:val="1"/>
          <w:sz w:val="20"/>
        </w:rPr>
        <w:t>110</w:t>
      </w:r>
      <w:r w:rsidRPr="00F16C69">
        <w:rPr>
          <w:rFonts w:cs="Arial"/>
          <w:sz w:val="20"/>
        </w:rPr>
        <w:t>,00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se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nel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nucleo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fami</w:t>
      </w:r>
      <w:r w:rsidR="000C6592">
        <w:rPr>
          <w:rFonts w:cs="Arial"/>
          <w:sz w:val="20"/>
        </w:rPr>
        <w:t>g</w:t>
      </w:r>
      <w:r w:rsidRPr="00F16C69">
        <w:rPr>
          <w:rFonts w:cs="Arial"/>
          <w:sz w:val="20"/>
        </w:rPr>
        <w:t>liare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vi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sono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tre</w:t>
      </w:r>
      <w:r w:rsidRPr="00F16C69">
        <w:rPr>
          <w:rFonts w:cs="Arial"/>
          <w:spacing w:val="1"/>
          <w:sz w:val="20"/>
        </w:rPr>
        <w:t xml:space="preserve"> </w:t>
      </w:r>
      <w:r w:rsidRPr="00F16C69">
        <w:rPr>
          <w:rFonts w:cs="Arial"/>
          <w:sz w:val="20"/>
        </w:rPr>
        <w:t>(3)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o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più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figli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minori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</w:t>
      </w:r>
      <w:r w:rsidRPr="00F16C69">
        <w:rPr>
          <w:rFonts w:cs="Arial"/>
          <w:spacing w:val="50"/>
          <w:sz w:val="20"/>
        </w:rPr>
        <w:t xml:space="preserve"> </w:t>
      </w:r>
      <w:r w:rsidRPr="00F16C69">
        <w:rPr>
          <w:rFonts w:cs="Arial"/>
          <w:sz w:val="20"/>
        </w:rPr>
        <w:t>carico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risultanti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dagli</w:t>
      </w:r>
      <w:r w:rsidRPr="00F16C69">
        <w:rPr>
          <w:rFonts w:cs="Arial"/>
          <w:spacing w:val="51"/>
          <w:sz w:val="20"/>
        </w:rPr>
        <w:t xml:space="preserve"> </w:t>
      </w:r>
      <w:r w:rsidRPr="00F16C69">
        <w:rPr>
          <w:rFonts w:cs="Arial"/>
          <w:sz w:val="20"/>
        </w:rPr>
        <w:t>archivi</w:t>
      </w:r>
      <w:r w:rsidRPr="00F16C69">
        <w:rPr>
          <w:rFonts w:cs="Arial"/>
          <w:spacing w:val="-48"/>
          <w:sz w:val="20"/>
        </w:rPr>
        <w:t xml:space="preserve"> </w:t>
      </w:r>
      <w:r w:rsidRPr="00F16C69">
        <w:rPr>
          <w:rFonts w:cs="Arial"/>
          <w:sz w:val="20"/>
        </w:rPr>
        <w:t>anagrafici;</w:t>
      </w:r>
    </w:p>
    <w:p w14:paraId="2C3A676A" w14:textId="77777777" w:rsidR="005B6626" w:rsidRPr="00F16C69" w:rsidRDefault="005B6626" w:rsidP="005B6626">
      <w:pPr>
        <w:pStyle w:val="Corpotesto"/>
        <w:spacing w:line="268" w:lineRule="auto"/>
        <w:ind w:left="461" w:right="140"/>
        <w:rPr>
          <w:rFonts w:cs="Arial"/>
          <w:sz w:val="20"/>
        </w:rPr>
      </w:pPr>
    </w:p>
    <w:p w14:paraId="579E1F67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68"/>
        <w:ind w:left="426" w:hanging="284"/>
        <w:rPr>
          <w:rFonts w:ascii="Arial" w:hAnsi="Arial" w:cs="Arial"/>
        </w:rPr>
      </w:pP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7"/>
        </w:rPr>
        <w:t xml:space="preserve"> </w:t>
      </w:r>
      <w:r w:rsidRPr="00F16C69">
        <w:rPr>
          <w:rFonts w:ascii="Arial" w:hAnsi="Arial" w:cs="Arial"/>
        </w:rPr>
        <w:t>approvare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le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seguenti</w:t>
      </w:r>
      <w:r w:rsidRPr="00F16C69">
        <w:rPr>
          <w:rFonts w:ascii="Arial" w:hAnsi="Arial" w:cs="Arial"/>
          <w:spacing w:val="28"/>
        </w:rPr>
        <w:t xml:space="preserve"> </w:t>
      </w:r>
      <w:r w:rsidRPr="00F16C69">
        <w:rPr>
          <w:rFonts w:ascii="Arial" w:hAnsi="Arial" w:cs="Arial"/>
        </w:rPr>
        <w:t>altre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condizioni</w:t>
      </w:r>
      <w:r w:rsidRPr="00F16C69">
        <w:rPr>
          <w:rFonts w:ascii="Arial" w:hAnsi="Arial" w:cs="Arial"/>
          <w:spacing w:val="27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modalità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47"/>
        </w:rPr>
        <w:t xml:space="preserve"> </w:t>
      </w:r>
      <w:r w:rsidRPr="00F16C69">
        <w:rPr>
          <w:rFonts w:ascii="Arial" w:hAnsi="Arial" w:cs="Arial"/>
        </w:rPr>
        <w:t>erogazione:</w:t>
      </w:r>
    </w:p>
    <w:p w14:paraId="6827A0B6" w14:textId="77777777" w:rsidR="005B6626" w:rsidRPr="00F16C69" w:rsidRDefault="005B6626" w:rsidP="005B6626">
      <w:pPr>
        <w:pStyle w:val="Corpotesto"/>
        <w:rPr>
          <w:rFonts w:cs="Arial"/>
          <w:sz w:val="20"/>
        </w:rPr>
      </w:pPr>
    </w:p>
    <w:p w14:paraId="534D4E57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6" w:lineRule="auto"/>
        <w:ind w:right="121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Presentazione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apposita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domanda entro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 xml:space="preserve">il </w:t>
      </w:r>
      <w:r w:rsidRPr="00E76A1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76A1E">
        <w:rPr>
          <w:rFonts w:ascii="Arial" w:hAnsi="Arial" w:cs="Arial"/>
          <w:spacing w:val="1"/>
        </w:rPr>
        <w:t xml:space="preserve"> </w:t>
      </w:r>
      <w:r w:rsidRPr="00E76A1E">
        <w:rPr>
          <w:rFonts w:ascii="Arial" w:hAnsi="Arial" w:cs="Arial"/>
        </w:rPr>
        <w:t>novembre 202</w:t>
      </w:r>
      <w:r>
        <w:rPr>
          <w:rFonts w:ascii="Arial" w:hAnsi="Arial" w:cs="Arial"/>
        </w:rPr>
        <w:t>3</w:t>
      </w:r>
      <w:r w:rsidRPr="00F16C69">
        <w:rPr>
          <w:rFonts w:ascii="Arial" w:hAnsi="Arial" w:cs="Arial"/>
        </w:rPr>
        <w:t>. Alla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domanda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dovrà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essere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allegata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copia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della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dichiarazione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redditi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anno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soggetto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richiedente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sostituto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imposta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cui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risulti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versamento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dell’addizionale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comunale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all’IRPEF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(730- Redditi-Certificazione Unica CU)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ed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eventuale</w:t>
      </w:r>
      <w:r w:rsidRPr="00F16C69">
        <w:rPr>
          <w:rFonts w:ascii="Arial" w:hAnsi="Arial" w:cs="Arial"/>
          <w:spacing w:val="8"/>
        </w:rPr>
        <w:t xml:space="preserve"> </w:t>
      </w:r>
      <w:r w:rsidRPr="00F16C69">
        <w:rPr>
          <w:rFonts w:ascii="Arial" w:hAnsi="Arial" w:cs="Arial"/>
        </w:rPr>
        <w:t>copia</w:t>
      </w:r>
      <w:r w:rsidRPr="00F16C69">
        <w:rPr>
          <w:rFonts w:ascii="Arial" w:hAnsi="Arial" w:cs="Arial"/>
          <w:spacing w:val="29"/>
        </w:rPr>
        <w:t xml:space="preserve"> </w:t>
      </w:r>
      <w:r w:rsidRPr="00F16C69">
        <w:rPr>
          <w:rFonts w:ascii="Arial" w:hAnsi="Arial" w:cs="Arial"/>
        </w:rPr>
        <w:t>delle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ricevute</w:t>
      </w:r>
      <w:r w:rsidRPr="00F16C69">
        <w:rPr>
          <w:rFonts w:ascii="Arial" w:hAnsi="Arial" w:cs="Arial"/>
          <w:spacing w:val="8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pagamento</w:t>
      </w:r>
      <w:r w:rsidRPr="00F16C69">
        <w:rPr>
          <w:rFonts w:ascii="Arial" w:hAnsi="Arial" w:cs="Arial"/>
          <w:spacing w:val="25"/>
        </w:rPr>
        <w:t xml:space="preserve"> </w:t>
      </w:r>
      <w:r w:rsidRPr="00F16C69">
        <w:rPr>
          <w:rFonts w:ascii="Arial" w:hAnsi="Arial" w:cs="Arial"/>
        </w:rPr>
        <w:t>TARI</w:t>
      </w:r>
      <w:r w:rsidRPr="00F16C69">
        <w:rPr>
          <w:rFonts w:ascii="Arial" w:hAnsi="Arial" w:cs="Arial"/>
          <w:spacing w:val="19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24"/>
        </w:rPr>
        <w:t xml:space="preserve"> </w:t>
      </w:r>
      <w:r w:rsidRPr="00F16C69">
        <w:rPr>
          <w:rFonts w:ascii="Arial" w:hAnsi="Arial" w:cs="Arial"/>
        </w:rPr>
        <w:t>gli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anni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dal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F16C69">
        <w:rPr>
          <w:rFonts w:ascii="Arial" w:hAnsi="Arial" w:cs="Arial"/>
        </w:rPr>
        <w:t>.</w:t>
      </w:r>
    </w:p>
    <w:p w14:paraId="57C352D8" w14:textId="77777777" w:rsidR="005B6626" w:rsidRPr="00F16C69" w:rsidRDefault="005B6626" w:rsidP="005B6626">
      <w:pPr>
        <w:pStyle w:val="Corpotesto"/>
        <w:spacing w:before="2"/>
        <w:rPr>
          <w:rFonts w:cs="Arial"/>
          <w:sz w:val="20"/>
        </w:rPr>
      </w:pPr>
    </w:p>
    <w:p w14:paraId="7B4E103E" w14:textId="7F302C62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4" w:lineRule="auto"/>
        <w:ind w:right="130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Il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verrà erogato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soggetti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in possesso dei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previsti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requisiti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che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abbiano inoltrato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 xml:space="preserve">domanda  </w:t>
      </w:r>
      <w:r w:rsidRPr="00F16C69">
        <w:rPr>
          <w:rFonts w:ascii="Arial" w:hAnsi="Arial" w:cs="Arial"/>
          <w:spacing w:val="-48"/>
        </w:rPr>
        <w:t xml:space="preserve"> </w:t>
      </w:r>
      <w:r w:rsidRPr="00F16C69">
        <w:rPr>
          <w:rFonts w:ascii="Arial" w:hAnsi="Arial" w:cs="Arial"/>
        </w:rPr>
        <w:t>nel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termine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indicato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punto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precedente,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mentre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il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relativo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ammontare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è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determinato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nella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misura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fissata dai criteri sopradescritti. La composizione del nucleo fami</w:t>
      </w:r>
      <w:r w:rsidR="000C6592">
        <w:rPr>
          <w:rFonts w:ascii="Arial" w:hAnsi="Arial" w:cs="Arial"/>
        </w:rPr>
        <w:t>g</w:t>
      </w:r>
      <w:r w:rsidRPr="00F16C69">
        <w:rPr>
          <w:rFonts w:ascii="Arial" w:hAnsi="Arial" w:cs="Arial"/>
        </w:rPr>
        <w:t>liare per determinare il numero 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figli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minori</w:t>
      </w:r>
      <w:r w:rsidRPr="00F16C69">
        <w:rPr>
          <w:rFonts w:ascii="Arial" w:hAnsi="Arial" w:cs="Arial"/>
          <w:spacing w:val="11"/>
        </w:rPr>
        <w:t xml:space="preserve"> </w:t>
      </w:r>
      <w:r w:rsidRPr="00F16C69">
        <w:rPr>
          <w:rFonts w:ascii="Arial" w:hAnsi="Arial" w:cs="Arial"/>
        </w:rPr>
        <w:t>è</w:t>
      </w:r>
      <w:r w:rsidRPr="00F16C69">
        <w:rPr>
          <w:rFonts w:ascii="Arial" w:hAnsi="Arial" w:cs="Arial"/>
          <w:spacing w:val="23"/>
        </w:rPr>
        <w:t xml:space="preserve"> </w:t>
      </w:r>
      <w:r w:rsidRPr="00F16C69">
        <w:rPr>
          <w:rFonts w:ascii="Arial" w:hAnsi="Arial" w:cs="Arial"/>
        </w:rPr>
        <w:t>quella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riscontrata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alla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data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28"/>
        </w:rPr>
        <w:t xml:space="preserve"> </w:t>
      </w:r>
      <w:r w:rsidRPr="00F16C69">
        <w:rPr>
          <w:rFonts w:ascii="Arial" w:hAnsi="Arial" w:cs="Arial"/>
        </w:rPr>
        <w:t>31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dicembre</w:t>
      </w:r>
      <w:r w:rsidRPr="00F16C69">
        <w:rPr>
          <w:rFonts w:ascii="Arial" w:hAnsi="Arial" w:cs="Arial"/>
          <w:spacing w:val="10"/>
        </w:rPr>
        <w:t xml:space="preserve"> </w:t>
      </w:r>
      <w:r w:rsidRPr="00F16C69">
        <w:rPr>
          <w:rFonts w:ascii="Arial" w:hAnsi="Arial" w:cs="Arial"/>
        </w:rPr>
        <w:t>202</w:t>
      </w:r>
      <w:r>
        <w:rPr>
          <w:rFonts w:ascii="Arial" w:hAnsi="Arial" w:cs="Arial"/>
        </w:rPr>
        <w:t>2.</w:t>
      </w:r>
    </w:p>
    <w:p w14:paraId="7CD20A50" w14:textId="77777777" w:rsidR="005B6626" w:rsidRPr="00F16C69" w:rsidRDefault="005B6626" w:rsidP="005B6626">
      <w:pPr>
        <w:pStyle w:val="Corpotesto"/>
        <w:spacing w:before="2"/>
        <w:rPr>
          <w:rFonts w:cs="Arial"/>
          <w:sz w:val="20"/>
        </w:rPr>
      </w:pPr>
    </w:p>
    <w:p w14:paraId="20E29F91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line="247" w:lineRule="auto"/>
        <w:ind w:right="145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domande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dovranno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essere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presentate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esclusivamente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modalità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telematica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secondo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quanto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indicato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tramite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il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sito</w:t>
      </w:r>
      <w:r w:rsidRPr="00F16C69">
        <w:rPr>
          <w:rFonts w:ascii="Arial" w:hAnsi="Arial" w:cs="Arial"/>
          <w:spacing w:val="13"/>
        </w:rPr>
        <w:t xml:space="preserve"> </w:t>
      </w:r>
      <w:hyperlink r:id="rId5">
        <w:r w:rsidRPr="00F16C69">
          <w:rPr>
            <w:rFonts w:ascii="Arial" w:hAnsi="Arial" w:cs="Arial"/>
          </w:rPr>
          <w:t>www.comune.bergamo.it</w:t>
        </w:r>
      </w:hyperlink>
      <w:r w:rsidRPr="00F16C69">
        <w:rPr>
          <w:rFonts w:ascii="Arial" w:hAnsi="Arial" w:cs="Arial"/>
        </w:rPr>
        <w:t>.</w:t>
      </w:r>
    </w:p>
    <w:p w14:paraId="311044EF" w14:textId="77777777" w:rsidR="005B6626" w:rsidRPr="00F16C69" w:rsidRDefault="005B6626" w:rsidP="005B6626">
      <w:pPr>
        <w:pStyle w:val="Corpotesto"/>
        <w:spacing w:before="6"/>
        <w:rPr>
          <w:rFonts w:cs="Arial"/>
          <w:sz w:val="20"/>
        </w:rPr>
      </w:pPr>
    </w:p>
    <w:p w14:paraId="583154B2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9" w:lineRule="auto"/>
        <w:ind w:right="127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In ragione del criterio di selezione dei beneficiari, il contributo non potrà essere assegnato a più di un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soggetto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40"/>
        </w:rPr>
        <w:t xml:space="preserve"> </w:t>
      </w:r>
      <w:r w:rsidRPr="00F16C69">
        <w:rPr>
          <w:rFonts w:ascii="Arial" w:hAnsi="Arial" w:cs="Arial"/>
        </w:rPr>
        <w:t>nucleo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famigliare,</w:t>
      </w:r>
      <w:r w:rsidRPr="00F16C69">
        <w:rPr>
          <w:rFonts w:ascii="Arial" w:hAnsi="Arial" w:cs="Arial"/>
          <w:spacing w:val="4"/>
        </w:rPr>
        <w:t xml:space="preserve"> </w:t>
      </w:r>
      <w:r w:rsidRPr="00F16C69">
        <w:rPr>
          <w:rFonts w:ascii="Arial" w:hAnsi="Arial" w:cs="Arial"/>
        </w:rPr>
        <w:t>prendendo</w:t>
      </w:r>
      <w:r w:rsidRPr="00F16C69">
        <w:rPr>
          <w:rFonts w:ascii="Arial" w:hAnsi="Arial" w:cs="Arial"/>
          <w:spacing w:val="42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riferimento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la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composizione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che</w:t>
      </w:r>
      <w:r w:rsidRPr="00F16C69">
        <w:rPr>
          <w:rFonts w:ascii="Arial" w:hAnsi="Arial" w:cs="Arial"/>
          <w:spacing w:val="42"/>
        </w:rPr>
        <w:t xml:space="preserve"> </w:t>
      </w:r>
      <w:r w:rsidRPr="00F16C69">
        <w:rPr>
          <w:rFonts w:ascii="Arial" w:hAnsi="Arial" w:cs="Arial"/>
        </w:rPr>
        <w:t>è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riportata</w:t>
      </w:r>
      <w:r w:rsidRPr="00F16C69">
        <w:rPr>
          <w:rFonts w:ascii="Arial" w:hAnsi="Arial" w:cs="Arial"/>
          <w:spacing w:val="41"/>
        </w:rPr>
        <w:t xml:space="preserve"> </w:t>
      </w:r>
      <w:r w:rsidRPr="00F16C69">
        <w:rPr>
          <w:rFonts w:ascii="Arial" w:hAnsi="Arial" w:cs="Arial"/>
        </w:rPr>
        <w:t>nel</w:t>
      </w:r>
      <w:r w:rsidRPr="00F16C69">
        <w:rPr>
          <w:rFonts w:ascii="Arial" w:hAnsi="Arial" w:cs="Arial"/>
          <w:spacing w:val="49"/>
        </w:rPr>
        <w:t xml:space="preserve"> </w:t>
      </w:r>
      <w:r w:rsidRPr="00F16C69">
        <w:rPr>
          <w:rFonts w:ascii="Arial" w:hAnsi="Arial" w:cs="Arial"/>
        </w:rPr>
        <w:t>modello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ISEE</w:t>
      </w:r>
      <w:r w:rsidRPr="00F16C69">
        <w:rPr>
          <w:rFonts w:ascii="Arial" w:hAnsi="Arial" w:cs="Arial"/>
          <w:spacing w:val="18"/>
        </w:rPr>
        <w:t xml:space="preserve"> </w:t>
      </w:r>
      <w:r w:rsidRPr="00F16C69">
        <w:rPr>
          <w:rFonts w:ascii="Arial" w:hAnsi="Arial" w:cs="Arial"/>
        </w:rPr>
        <w:t>o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quella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che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risulta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all’anagrafe</w:t>
      </w:r>
      <w:r w:rsidRPr="00F16C69">
        <w:rPr>
          <w:rFonts w:ascii="Arial" w:hAnsi="Arial" w:cs="Arial"/>
          <w:spacing w:val="13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14"/>
        </w:rPr>
        <w:t xml:space="preserve"> </w:t>
      </w:r>
      <w:r w:rsidRPr="00F16C69">
        <w:rPr>
          <w:rFonts w:ascii="Arial" w:hAnsi="Arial" w:cs="Arial"/>
        </w:rPr>
        <w:t>Comune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in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caso</w:t>
      </w:r>
      <w:r w:rsidRPr="00F16C69">
        <w:rPr>
          <w:rFonts w:ascii="Arial" w:hAnsi="Arial" w:cs="Arial"/>
          <w:spacing w:val="9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5"/>
        </w:rPr>
        <w:t xml:space="preserve"> </w:t>
      </w:r>
      <w:r w:rsidRPr="00F16C69">
        <w:rPr>
          <w:rFonts w:ascii="Arial" w:hAnsi="Arial" w:cs="Arial"/>
        </w:rPr>
        <w:t>incongruenza.</w:t>
      </w:r>
    </w:p>
    <w:p w14:paraId="778B22A0" w14:textId="77777777" w:rsidR="005B6626" w:rsidRPr="00F16C69" w:rsidRDefault="005B6626" w:rsidP="005B6626">
      <w:pPr>
        <w:pStyle w:val="Corpotesto"/>
        <w:rPr>
          <w:rFonts w:cs="Arial"/>
          <w:sz w:val="20"/>
        </w:rPr>
      </w:pPr>
    </w:p>
    <w:p w14:paraId="2FBC5EE5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6" w:lineRule="auto"/>
        <w:ind w:right="143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La liquidazione delle somme avverrà previo esame delle singole istanze e comunque entro i 90 giorni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successivi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alla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data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stabilita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presentazione.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Gli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importi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spettanti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saranno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accreditati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su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C/C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intestato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richiedente,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oppure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resi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riscuotibili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tramite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assegno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traenza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non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trasferibile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presso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l’indirizzo</w:t>
      </w:r>
      <w:r w:rsidRPr="00F16C69">
        <w:rPr>
          <w:rFonts w:ascii="Arial" w:hAnsi="Arial" w:cs="Arial"/>
          <w:spacing w:val="5"/>
        </w:rPr>
        <w:t xml:space="preserve"> </w:t>
      </w:r>
      <w:r w:rsidRPr="00F16C69">
        <w:rPr>
          <w:rFonts w:ascii="Arial" w:hAnsi="Arial" w:cs="Arial"/>
        </w:rPr>
        <w:t>indicato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nella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domanda.</w:t>
      </w:r>
    </w:p>
    <w:p w14:paraId="689139F3" w14:textId="77777777" w:rsidR="005B6626" w:rsidRPr="00F16C69" w:rsidRDefault="005B6626" w:rsidP="005B6626">
      <w:pPr>
        <w:pStyle w:val="Corpotesto"/>
        <w:spacing w:before="5"/>
        <w:rPr>
          <w:rFonts w:cs="Arial"/>
          <w:sz w:val="20"/>
        </w:rPr>
      </w:pPr>
    </w:p>
    <w:p w14:paraId="2669196A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4" w:lineRule="auto"/>
        <w:ind w:right="125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Nel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caso in cui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la sommatoria dei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singoli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contributi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economici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determinati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nel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loro importo secondo 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criteri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modalità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cui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precedenti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punti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determinino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una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spesa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complessiva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carico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Comune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Bergamo superiore a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euro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50.000,00,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gli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stessi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saranno rideterminati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proporzionalmente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diminuzione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nel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loro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importo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modo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da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determinare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complessivamente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la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spesa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in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euro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50.000,00</w:t>
      </w:r>
      <w:r>
        <w:rPr>
          <w:rFonts w:ascii="Arial" w:hAnsi="Arial" w:cs="Arial"/>
        </w:rPr>
        <w:t>, salvo maggiore disponibilità delle risorse allocate al capitolo di bilancio, che comunque costituiranno limite di spesa per la rideterminazione proporzionale degli importi</w:t>
      </w:r>
      <w:r w:rsidRPr="00F16C69">
        <w:rPr>
          <w:rFonts w:ascii="Arial" w:hAnsi="Arial" w:cs="Arial"/>
        </w:rPr>
        <w:t>.</w:t>
      </w:r>
    </w:p>
    <w:p w14:paraId="2900ADD5" w14:textId="77777777" w:rsidR="005B6626" w:rsidRPr="00F16C69" w:rsidRDefault="005B6626" w:rsidP="005B6626">
      <w:pPr>
        <w:pStyle w:val="Corpotesto"/>
        <w:rPr>
          <w:rFonts w:cs="Arial"/>
          <w:sz w:val="20"/>
        </w:rPr>
      </w:pPr>
    </w:p>
    <w:p w14:paraId="1A19924F" w14:textId="77777777" w:rsidR="005B6626" w:rsidRPr="00F16C69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line="256" w:lineRule="auto"/>
        <w:ind w:right="146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domande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presentate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fuori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termine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saranno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ritenute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inaccoglibili.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Per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tale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ragione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fine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consentire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chiunque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ne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abbia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diritto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beneficiare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descritto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contributo,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l’Amministrazione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impegna a dare la più ampia diffusione del presente avviso,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utilizzando i quotidiani locali,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nonché la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propria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Agenzia</w:t>
      </w:r>
      <w:r w:rsidRPr="00F16C69">
        <w:rPr>
          <w:rFonts w:ascii="Arial" w:hAnsi="Arial" w:cs="Arial"/>
          <w:spacing w:val="2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Comunicazione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interna.</w:t>
      </w:r>
    </w:p>
    <w:p w14:paraId="620E9094" w14:textId="77777777" w:rsidR="005B6626" w:rsidRPr="00F16C69" w:rsidRDefault="005B6626" w:rsidP="005B6626">
      <w:pPr>
        <w:pStyle w:val="Corpotesto"/>
        <w:spacing w:before="1"/>
        <w:rPr>
          <w:rFonts w:cs="Arial"/>
          <w:sz w:val="20"/>
        </w:rPr>
      </w:pPr>
    </w:p>
    <w:p w14:paraId="63CD5A3A" w14:textId="77777777" w:rsidR="005B6626" w:rsidRPr="00E76A1E" w:rsidRDefault="005B6626" w:rsidP="005B6626">
      <w:pPr>
        <w:pStyle w:val="Paragrafoelenco"/>
        <w:widowControl w:val="0"/>
        <w:numPr>
          <w:ilvl w:val="0"/>
          <w:numId w:val="1"/>
        </w:numPr>
        <w:tabs>
          <w:tab w:val="left" w:pos="748"/>
          <w:tab w:val="left" w:pos="1691"/>
          <w:tab w:val="left" w:pos="3040"/>
          <w:tab w:val="left" w:pos="3744"/>
          <w:tab w:val="left" w:pos="4883"/>
          <w:tab w:val="left" w:pos="5408"/>
          <w:tab w:val="left" w:pos="5992"/>
          <w:tab w:val="left" w:pos="6937"/>
          <w:tab w:val="left" w:pos="7477"/>
          <w:tab w:val="left" w:pos="8496"/>
          <w:tab w:val="left" w:pos="8916"/>
        </w:tabs>
        <w:autoSpaceDE w:val="0"/>
        <w:autoSpaceDN w:val="0"/>
        <w:spacing w:before="5" w:line="252" w:lineRule="auto"/>
        <w:ind w:left="720" w:right="140"/>
        <w:jc w:val="both"/>
        <w:rPr>
          <w:rFonts w:ascii="Arial" w:hAnsi="Arial" w:cs="Arial"/>
        </w:rPr>
      </w:pPr>
      <w:proofErr w:type="gramStart"/>
      <w:r w:rsidRPr="00E76A1E">
        <w:rPr>
          <w:rFonts w:ascii="Arial" w:hAnsi="Arial" w:cs="Arial"/>
        </w:rPr>
        <w:t>Ulteriori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 informazioni</w:t>
      </w:r>
      <w:proofErr w:type="gramEnd"/>
      <w:r w:rsidRPr="00E76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disponibili 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sul 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sito 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</w:rPr>
        <w:t xml:space="preserve"> del Comune di Bergamo</w:t>
      </w:r>
      <w:r w:rsidRPr="00E76A1E">
        <w:rPr>
          <w:rFonts w:ascii="Arial" w:hAnsi="Arial" w:cs="Arial"/>
          <w:spacing w:val="-48"/>
        </w:rPr>
        <w:t xml:space="preserve"> </w:t>
      </w:r>
      <w:hyperlink r:id="rId6">
        <w:r w:rsidRPr="00E76A1E">
          <w:rPr>
            <w:rFonts w:ascii="Arial" w:hAnsi="Arial" w:cs="Arial"/>
            <w:u w:val="single" w:color="0000FF"/>
          </w:rPr>
          <w:t>http://www.comune.bergamo.it</w:t>
        </w:r>
      </w:hyperlink>
      <w:r w:rsidRPr="00E76A1E">
        <w:rPr>
          <w:rFonts w:ascii="Arial" w:hAnsi="Arial" w:cs="Arial"/>
        </w:rPr>
        <w:t xml:space="preserve"> </w:t>
      </w:r>
      <w:r w:rsidRPr="00E76A1E">
        <w:rPr>
          <w:rFonts w:ascii="Arial" w:hAnsi="Arial" w:cs="Arial"/>
          <w:w w:val="105"/>
        </w:rPr>
        <w:t>e</w:t>
      </w:r>
      <w:r w:rsidRPr="00E76A1E">
        <w:rPr>
          <w:rFonts w:ascii="Arial" w:hAnsi="Arial" w:cs="Arial"/>
          <w:spacing w:val="1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potranno</w:t>
      </w:r>
      <w:r w:rsidRPr="00E76A1E">
        <w:rPr>
          <w:rFonts w:ascii="Arial" w:hAnsi="Arial" w:cs="Arial"/>
          <w:spacing w:val="2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essere</w:t>
      </w:r>
      <w:r w:rsidRPr="00E76A1E">
        <w:rPr>
          <w:rFonts w:ascii="Arial" w:hAnsi="Arial" w:cs="Arial"/>
          <w:spacing w:val="2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richieste</w:t>
      </w:r>
      <w:r w:rsidRPr="00E76A1E">
        <w:rPr>
          <w:rFonts w:ascii="Arial" w:hAnsi="Arial" w:cs="Arial"/>
          <w:spacing w:val="2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al</w:t>
      </w:r>
      <w:r w:rsidRPr="00E76A1E">
        <w:rPr>
          <w:rFonts w:ascii="Arial" w:hAnsi="Arial" w:cs="Arial"/>
          <w:spacing w:val="7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Servizio</w:t>
      </w:r>
      <w:r w:rsidRPr="00E76A1E">
        <w:rPr>
          <w:rFonts w:ascii="Arial" w:hAnsi="Arial" w:cs="Arial"/>
          <w:spacing w:val="17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Tributi</w:t>
      </w:r>
      <w:r w:rsidRPr="00E76A1E">
        <w:rPr>
          <w:rFonts w:ascii="Arial" w:hAnsi="Arial" w:cs="Arial"/>
          <w:spacing w:val="2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tel</w:t>
      </w:r>
      <w:r w:rsidRPr="00E76A1E">
        <w:rPr>
          <w:rFonts w:ascii="Arial" w:hAnsi="Arial" w:cs="Arial"/>
          <w:spacing w:val="7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035</w:t>
      </w:r>
      <w:r w:rsidRPr="00E76A1E">
        <w:rPr>
          <w:rFonts w:ascii="Arial" w:hAnsi="Arial" w:cs="Arial"/>
          <w:spacing w:val="17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399543</w:t>
      </w:r>
      <w:r w:rsidRPr="00E76A1E">
        <w:rPr>
          <w:rFonts w:ascii="Arial" w:hAnsi="Arial" w:cs="Arial"/>
          <w:spacing w:val="20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-399002</w:t>
      </w:r>
      <w:r w:rsidRPr="00E76A1E">
        <w:rPr>
          <w:rFonts w:ascii="Arial" w:hAnsi="Arial" w:cs="Arial"/>
          <w:spacing w:val="5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–</w:t>
      </w:r>
      <w:r w:rsidRPr="00E76A1E">
        <w:rPr>
          <w:rFonts w:ascii="Arial" w:hAnsi="Arial" w:cs="Arial"/>
          <w:spacing w:val="17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399544</w:t>
      </w:r>
      <w:r w:rsidRPr="00E76A1E">
        <w:rPr>
          <w:rFonts w:ascii="Arial" w:hAnsi="Arial" w:cs="Arial"/>
          <w:spacing w:val="4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–</w:t>
      </w:r>
      <w:r w:rsidRPr="00E76A1E">
        <w:rPr>
          <w:rFonts w:ascii="Arial" w:hAnsi="Arial" w:cs="Arial"/>
          <w:spacing w:val="3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399238</w:t>
      </w:r>
      <w:r w:rsidRPr="00E76A1E">
        <w:rPr>
          <w:rFonts w:ascii="Arial" w:hAnsi="Arial" w:cs="Arial"/>
          <w:spacing w:val="-50"/>
          <w:w w:val="105"/>
        </w:rPr>
        <w:t xml:space="preserve">  </w:t>
      </w:r>
      <w:r w:rsidRPr="00E76A1E">
        <w:rPr>
          <w:rFonts w:ascii="Arial" w:hAnsi="Arial" w:cs="Arial"/>
          <w:spacing w:val="-5"/>
          <w:w w:val="105"/>
        </w:rPr>
        <w:t xml:space="preserve"> </w:t>
      </w:r>
      <w:r w:rsidRPr="00E76A1E">
        <w:rPr>
          <w:rFonts w:ascii="Arial" w:hAnsi="Arial" w:cs="Arial"/>
          <w:w w:val="105"/>
        </w:rPr>
        <w:t>per appuntamenti dalla home page del sito del comune di Bergamo PrenotaBergamo.it</w:t>
      </w:r>
      <w:r>
        <w:rPr>
          <w:rFonts w:ascii="Arial" w:hAnsi="Arial" w:cs="Arial"/>
          <w:w w:val="105"/>
        </w:rPr>
        <w:t>.</w:t>
      </w:r>
    </w:p>
    <w:p w14:paraId="580B4274" w14:textId="77777777" w:rsidR="005B6626" w:rsidRPr="00F16C69" w:rsidRDefault="005B6626" w:rsidP="005B6626">
      <w:pPr>
        <w:pStyle w:val="Corpotesto"/>
        <w:spacing w:before="9"/>
        <w:rPr>
          <w:rFonts w:cs="Arial"/>
          <w:sz w:val="20"/>
        </w:rPr>
      </w:pPr>
    </w:p>
    <w:p w14:paraId="43013EBF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before="1" w:line="259" w:lineRule="auto"/>
        <w:ind w:left="461" w:right="109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di impegnarsi a dare ampia diffusione dell’avviso di cui sopra, in maniera che quanti più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 xml:space="preserve">contribuenti </w:t>
      </w:r>
      <w:r w:rsidRPr="00F16C69">
        <w:rPr>
          <w:rFonts w:ascii="Arial" w:hAnsi="Arial" w:cs="Arial"/>
          <w:spacing w:val="11"/>
        </w:rPr>
        <w:t>ne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vengano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conoscenza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abbiano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quindi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la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materiale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possibilità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fruire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suddetto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contributo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economico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facendone</w:t>
      </w:r>
      <w:r w:rsidRPr="00F16C69">
        <w:rPr>
          <w:rFonts w:ascii="Arial" w:hAnsi="Arial" w:cs="Arial"/>
          <w:spacing w:val="8"/>
        </w:rPr>
        <w:t xml:space="preserve"> </w:t>
      </w:r>
      <w:r w:rsidRPr="00F16C69">
        <w:rPr>
          <w:rFonts w:ascii="Arial" w:hAnsi="Arial" w:cs="Arial"/>
        </w:rPr>
        <w:t>richiesta</w:t>
      </w:r>
      <w:r w:rsidRPr="00F16C69">
        <w:rPr>
          <w:rFonts w:ascii="Arial" w:hAnsi="Arial" w:cs="Arial"/>
          <w:spacing w:val="7"/>
        </w:rPr>
        <w:t xml:space="preserve"> </w:t>
      </w:r>
      <w:r w:rsidRPr="00E76A1E">
        <w:rPr>
          <w:rFonts w:ascii="Arial" w:hAnsi="Arial" w:cs="Arial"/>
        </w:rPr>
        <w:t>entro</w:t>
      </w:r>
      <w:r w:rsidRPr="00E76A1E">
        <w:rPr>
          <w:rFonts w:ascii="Arial" w:hAnsi="Arial" w:cs="Arial"/>
          <w:spacing w:val="8"/>
        </w:rPr>
        <w:t xml:space="preserve"> </w:t>
      </w:r>
      <w:r w:rsidRPr="00E76A1E">
        <w:rPr>
          <w:rFonts w:ascii="Arial" w:hAnsi="Arial" w:cs="Arial"/>
        </w:rPr>
        <w:t>il</w:t>
      </w:r>
      <w:r w:rsidRPr="00E76A1E">
        <w:rPr>
          <w:rFonts w:ascii="Arial" w:hAnsi="Arial" w:cs="Arial"/>
          <w:spacing w:val="12"/>
        </w:rPr>
        <w:t xml:space="preserve"> </w:t>
      </w:r>
      <w:r w:rsidRPr="00E76A1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76A1E">
        <w:rPr>
          <w:rFonts w:ascii="Arial" w:hAnsi="Arial" w:cs="Arial"/>
          <w:spacing w:val="8"/>
        </w:rPr>
        <w:t xml:space="preserve"> </w:t>
      </w:r>
      <w:r w:rsidRPr="00E76A1E">
        <w:rPr>
          <w:rFonts w:ascii="Arial" w:hAnsi="Arial" w:cs="Arial"/>
        </w:rPr>
        <w:t>novembre</w:t>
      </w:r>
      <w:r w:rsidRPr="00E76A1E">
        <w:rPr>
          <w:rFonts w:ascii="Arial" w:hAnsi="Arial" w:cs="Arial"/>
          <w:spacing w:val="7"/>
        </w:rPr>
        <w:t xml:space="preserve"> </w:t>
      </w:r>
      <w:r w:rsidRPr="00E76A1E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16C69">
        <w:rPr>
          <w:rFonts w:ascii="Arial" w:hAnsi="Arial" w:cs="Arial"/>
        </w:rPr>
        <w:t>;</w:t>
      </w:r>
    </w:p>
    <w:p w14:paraId="21D100BA" w14:textId="77777777" w:rsidR="005B6626" w:rsidRPr="00F16C69" w:rsidRDefault="005B6626" w:rsidP="005B6626">
      <w:pPr>
        <w:pStyle w:val="Corpotesto"/>
        <w:spacing w:before="11"/>
        <w:rPr>
          <w:rFonts w:cs="Arial"/>
          <w:sz w:val="20"/>
        </w:rPr>
      </w:pPr>
    </w:p>
    <w:p w14:paraId="6A15A327" w14:textId="77777777" w:rsidR="005B6626" w:rsidRPr="00874359" w:rsidRDefault="005B6626" w:rsidP="005B6626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line="254" w:lineRule="auto"/>
        <w:ind w:left="426" w:right="129" w:hanging="284"/>
        <w:jc w:val="both"/>
        <w:rPr>
          <w:rFonts w:ascii="Arial" w:hAnsi="Arial" w:cs="Arial"/>
        </w:rPr>
      </w:pPr>
      <w:r w:rsidRPr="00874359">
        <w:rPr>
          <w:rFonts w:ascii="Arial" w:hAnsi="Arial" w:cs="Arial"/>
        </w:rPr>
        <w:t>di dare atto che la spesa prevista di € 50.000,00 trova capienza al capitolo 43800/10 “assistenza economica – contributo per calmieramento fiscale” - esercizio 202</w:t>
      </w:r>
      <w:r>
        <w:rPr>
          <w:rFonts w:ascii="Arial" w:hAnsi="Arial" w:cs="Arial"/>
        </w:rPr>
        <w:t>3</w:t>
      </w:r>
      <w:r w:rsidRPr="00874359">
        <w:rPr>
          <w:rFonts w:ascii="Arial" w:hAnsi="Arial" w:cs="Arial"/>
          <w:spacing w:val="1"/>
        </w:rPr>
        <w:t xml:space="preserve"> - </w:t>
      </w:r>
      <w:r w:rsidRPr="00874359">
        <w:rPr>
          <w:rFonts w:ascii="Arial" w:hAnsi="Arial" w:cs="Arial"/>
        </w:rPr>
        <w:t>(piano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dei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conti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1.04.02.02.999)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del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bilancio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di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previsione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874359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874359">
        <w:rPr>
          <w:rFonts w:ascii="Arial" w:hAnsi="Arial" w:cs="Arial"/>
        </w:rPr>
        <w:t xml:space="preserve"> e che viene demandato a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successivo</w:t>
      </w:r>
      <w:r w:rsidRPr="00874359">
        <w:rPr>
          <w:rFonts w:ascii="Arial" w:hAnsi="Arial" w:cs="Arial"/>
          <w:spacing w:val="1"/>
        </w:rPr>
        <w:t xml:space="preserve"> </w:t>
      </w:r>
      <w:r w:rsidRPr="00874359">
        <w:rPr>
          <w:rFonts w:ascii="Arial" w:hAnsi="Arial" w:cs="Arial"/>
        </w:rPr>
        <w:t>provvedimento</w:t>
      </w:r>
      <w:r w:rsidRPr="00874359">
        <w:rPr>
          <w:rFonts w:ascii="Arial" w:hAnsi="Arial" w:cs="Arial"/>
          <w:spacing w:val="35"/>
        </w:rPr>
        <w:t xml:space="preserve"> </w:t>
      </w:r>
      <w:r w:rsidRPr="00874359">
        <w:rPr>
          <w:rFonts w:ascii="Arial" w:hAnsi="Arial" w:cs="Arial"/>
        </w:rPr>
        <w:t>dirigenziale</w:t>
      </w:r>
      <w:r w:rsidRPr="00874359">
        <w:rPr>
          <w:rFonts w:ascii="Arial" w:hAnsi="Arial" w:cs="Arial"/>
          <w:spacing w:val="18"/>
        </w:rPr>
        <w:t xml:space="preserve"> </w:t>
      </w:r>
      <w:r w:rsidRPr="00874359">
        <w:rPr>
          <w:rFonts w:ascii="Arial" w:hAnsi="Arial" w:cs="Arial"/>
        </w:rPr>
        <w:t>l’impegno della spesa;</w:t>
      </w:r>
    </w:p>
    <w:p w14:paraId="5B21093A" w14:textId="77777777" w:rsidR="005B6626" w:rsidRPr="00874359" w:rsidRDefault="005B6626" w:rsidP="005B6626">
      <w:pPr>
        <w:widowControl w:val="0"/>
        <w:tabs>
          <w:tab w:val="left" w:pos="462"/>
        </w:tabs>
        <w:autoSpaceDE w:val="0"/>
        <w:autoSpaceDN w:val="0"/>
        <w:spacing w:line="254" w:lineRule="auto"/>
        <w:ind w:left="100" w:right="129"/>
        <w:jc w:val="both"/>
        <w:rPr>
          <w:rFonts w:ascii="Arial" w:hAnsi="Arial" w:cs="Arial"/>
        </w:rPr>
      </w:pPr>
    </w:p>
    <w:p w14:paraId="1D6BCBCA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line="259" w:lineRule="auto"/>
        <w:ind w:left="461" w:right="126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t>di dare atto che, ai sensi del comma 8 dell’articolo 183 del decreto legislativo 18 agosto 2000,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n. 267, il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programma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conseguenti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pagamenti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dell’impegno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spesa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cui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presente</w:t>
      </w:r>
      <w:r w:rsidRPr="00F16C69">
        <w:rPr>
          <w:rFonts w:ascii="Arial" w:hAnsi="Arial" w:cs="Arial"/>
          <w:spacing w:val="51"/>
        </w:rPr>
        <w:t xml:space="preserve"> </w:t>
      </w:r>
      <w:r w:rsidRPr="00F16C69">
        <w:rPr>
          <w:rFonts w:ascii="Arial" w:hAnsi="Arial" w:cs="Arial"/>
        </w:rPr>
        <w:t>provvedimento</w:t>
      </w:r>
      <w:r w:rsidRPr="00F16C69">
        <w:rPr>
          <w:rFonts w:ascii="Arial" w:hAnsi="Arial" w:cs="Arial"/>
          <w:spacing w:val="50"/>
        </w:rPr>
        <w:t xml:space="preserve"> </w:t>
      </w:r>
      <w:r w:rsidRPr="00F16C69">
        <w:rPr>
          <w:rFonts w:ascii="Arial" w:hAnsi="Arial" w:cs="Arial"/>
        </w:rPr>
        <w:t>è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compatibile</w:t>
      </w:r>
      <w:r w:rsidRPr="00F16C69">
        <w:rPr>
          <w:rFonts w:ascii="Arial" w:hAnsi="Arial" w:cs="Arial"/>
          <w:spacing w:val="6"/>
        </w:rPr>
        <w:t xml:space="preserve"> </w:t>
      </w:r>
      <w:r w:rsidRPr="00F16C69">
        <w:rPr>
          <w:rFonts w:ascii="Arial" w:hAnsi="Arial" w:cs="Arial"/>
        </w:rPr>
        <w:t>con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relativi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stanziamenti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cassa</w:t>
      </w:r>
      <w:r w:rsidRPr="00F16C69">
        <w:rPr>
          <w:rFonts w:ascii="Arial" w:hAnsi="Arial" w:cs="Arial"/>
          <w:spacing w:val="7"/>
        </w:rPr>
        <w:t xml:space="preserve"> </w:t>
      </w:r>
      <w:r w:rsidRPr="00F16C69">
        <w:rPr>
          <w:rFonts w:ascii="Arial" w:hAnsi="Arial" w:cs="Arial"/>
        </w:rPr>
        <w:t>del</w:t>
      </w:r>
      <w:r w:rsidRPr="00F16C69">
        <w:rPr>
          <w:rFonts w:ascii="Arial" w:hAnsi="Arial" w:cs="Arial"/>
          <w:spacing w:val="12"/>
        </w:rPr>
        <w:t xml:space="preserve"> </w:t>
      </w:r>
      <w:r w:rsidRPr="00F16C69">
        <w:rPr>
          <w:rFonts w:ascii="Arial" w:hAnsi="Arial" w:cs="Arial"/>
        </w:rPr>
        <w:t>bilancio;</w:t>
      </w:r>
    </w:p>
    <w:p w14:paraId="4B75D66E" w14:textId="77777777" w:rsidR="005B6626" w:rsidRPr="00F16C69" w:rsidRDefault="005B6626" w:rsidP="005B6626">
      <w:pPr>
        <w:pStyle w:val="Corpotesto"/>
        <w:spacing w:before="1"/>
        <w:rPr>
          <w:rFonts w:cs="Arial"/>
          <w:sz w:val="20"/>
        </w:rPr>
      </w:pPr>
    </w:p>
    <w:p w14:paraId="02B00FD5" w14:textId="77777777" w:rsidR="005B6626" w:rsidRPr="00F16C69" w:rsidRDefault="005B6626" w:rsidP="005B6626">
      <w:pPr>
        <w:pStyle w:val="Paragrafoelenco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line="266" w:lineRule="auto"/>
        <w:ind w:left="461" w:right="146"/>
        <w:jc w:val="both"/>
        <w:rPr>
          <w:rFonts w:ascii="Arial" w:hAnsi="Arial" w:cs="Arial"/>
        </w:rPr>
      </w:pPr>
      <w:r w:rsidRPr="00F16C69">
        <w:rPr>
          <w:rFonts w:ascii="Arial" w:hAnsi="Arial" w:cs="Arial"/>
        </w:rPr>
        <w:lastRenderedPageBreak/>
        <w:t>di dichiarare il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presente provvedimento immediatamente eseguibile, ai sensi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dell’articolo 134 del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decreto</w:t>
      </w:r>
      <w:r w:rsidRPr="00F16C69">
        <w:rPr>
          <w:rFonts w:ascii="Arial" w:hAnsi="Arial" w:cs="Arial"/>
          <w:spacing w:val="1"/>
        </w:rPr>
        <w:t xml:space="preserve"> </w:t>
      </w:r>
      <w:r w:rsidRPr="00F16C69">
        <w:rPr>
          <w:rFonts w:ascii="Arial" w:hAnsi="Arial" w:cs="Arial"/>
        </w:rPr>
        <w:t>legislativo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18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agosto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2000,</w:t>
      </w:r>
      <w:r w:rsidRPr="00F16C69">
        <w:rPr>
          <w:rFonts w:ascii="Arial" w:hAnsi="Arial" w:cs="Arial"/>
          <w:spacing w:val="28"/>
        </w:rPr>
        <w:t xml:space="preserve"> </w:t>
      </w:r>
      <w:r w:rsidRPr="00F16C69">
        <w:rPr>
          <w:rFonts w:ascii="Arial" w:hAnsi="Arial" w:cs="Arial"/>
        </w:rPr>
        <w:t>n.</w:t>
      </w:r>
      <w:r w:rsidRPr="00F16C69">
        <w:rPr>
          <w:rFonts w:ascii="Arial" w:hAnsi="Arial" w:cs="Arial"/>
          <w:spacing w:val="28"/>
        </w:rPr>
        <w:t xml:space="preserve"> </w:t>
      </w:r>
      <w:r w:rsidRPr="00F16C69">
        <w:rPr>
          <w:rFonts w:ascii="Arial" w:hAnsi="Arial" w:cs="Arial"/>
        </w:rPr>
        <w:t>267,</w:t>
      </w:r>
      <w:r w:rsidRPr="00F16C69">
        <w:rPr>
          <w:rFonts w:ascii="Arial" w:hAnsi="Arial" w:cs="Arial"/>
          <w:spacing w:val="28"/>
        </w:rPr>
        <w:t xml:space="preserve"> </w:t>
      </w:r>
      <w:r w:rsidRPr="00F16C69">
        <w:rPr>
          <w:rFonts w:ascii="Arial" w:hAnsi="Arial" w:cs="Arial"/>
        </w:rPr>
        <w:t>al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fine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di</w:t>
      </w:r>
      <w:r w:rsidRPr="00F16C69">
        <w:rPr>
          <w:rFonts w:ascii="Arial" w:hAnsi="Arial" w:cs="Arial"/>
          <w:spacing w:val="22"/>
        </w:rPr>
        <w:t xml:space="preserve"> </w:t>
      </w:r>
      <w:r w:rsidRPr="00F16C69">
        <w:rPr>
          <w:rFonts w:ascii="Arial" w:hAnsi="Arial" w:cs="Arial"/>
        </w:rPr>
        <w:t>consentire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l’immediata</w:t>
      </w:r>
      <w:r w:rsidRPr="00F16C69">
        <w:rPr>
          <w:rFonts w:ascii="Arial" w:hAnsi="Arial" w:cs="Arial"/>
          <w:spacing w:val="17"/>
        </w:rPr>
        <w:t xml:space="preserve"> </w:t>
      </w:r>
      <w:r w:rsidRPr="00F16C69">
        <w:rPr>
          <w:rFonts w:ascii="Arial" w:hAnsi="Arial" w:cs="Arial"/>
        </w:rPr>
        <w:t>attivazione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dell’apposito</w:t>
      </w:r>
      <w:r w:rsidRPr="00F16C69">
        <w:rPr>
          <w:rFonts w:ascii="Arial" w:hAnsi="Arial" w:cs="Arial"/>
          <w:spacing w:val="16"/>
        </w:rPr>
        <w:t xml:space="preserve"> </w:t>
      </w:r>
      <w:r w:rsidRPr="00F16C69">
        <w:rPr>
          <w:rFonts w:ascii="Arial" w:hAnsi="Arial" w:cs="Arial"/>
        </w:rPr>
        <w:t>avviso.</w:t>
      </w:r>
    </w:p>
    <w:p w14:paraId="375C1800" w14:textId="77777777" w:rsidR="005B6626" w:rsidRPr="00F16C69" w:rsidRDefault="005B6626" w:rsidP="005B6626">
      <w:pPr>
        <w:pStyle w:val="Corpotesto"/>
        <w:rPr>
          <w:rFonts w:cs="Arial"/>
          <w:sz w:val="20"/>
        </w:rPr>
      </w:pPr>
    </w:p>
    <w:p w14:paraId="631185A0" w14:textId="77777777" w:rsidR="005B6626" w:rsidRPr="00F16C69" w:rsidRDefault="005B6626" w:rsidP="005B6626">
      <w:pPr>
        <w:pStyle w:val="Corpotesto"/>
        <w:rPr>
          <w:rFonts w:cs="Arial"/>
          <w:sz w:val="20"/>
        </w:rPr>
      </w:pPr>
    </w:p>
    <w:sectPr w:rsidR="005B6626" w:rsidRPr="00F16C69" w:rsidSect="000C6592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3069"/>
    <w:multiLevelType w:val="hybridMultilevel"/>
    <w:tmpl w:val="B2D04714"/>
    <w:lvl w:ilvl="0" w:tplc="21D2FB3C">
      <w:start w:val="1"/>
      <w:numFmt w:val="decimal"/>
      <w:lvlText w:val="%1."/>
      <w:lvlJc w:val="left"/>
      <w:pPr>
        <w:ind w:left="787" w:hanging="361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it-IT" w:eastAsia="en-US" w:bidi="ar-SA"/>
      </w:rPr>
    </w:lvl>
    <w:lvl w:ilvl="1" w:tplc="DE003F8E">
      <w:start w:val="1"/>
      <w:numFmt w:val="lowerLetter"/>
      <w:lvlText w:val="%2)"/>
      <w:lvlJc w:val="left"/>
      <w:pPr>
        <w:ind w:left="1183" w:hanging="361"/>
      </w:pPr>
      <w:rPr>
        <w:rFonts w:ascii="Microsoft Sans Serif" w:eastAsia="Microsoft Sans Serif" w:hAnsi="Microsoft Sans Serif" w:cs="Microsoft Sans Serif" w:hint="default"/>
        <w:spacing w:val="-4"/>
        <w:w w:val="102"/>
        <w:sz w:val="19"/>
        <w:szCs w:val="19"/>
        <w:lang w:val="it-IT" w:eastAsia="en-US" w:bidi="ar-SA"/>
      </w:rPr>
    </w:lvl>
    <w:lvl w:ilvl="2" w:tplc="B66CF77C">
      <w:numFmt w:val="bullet"/>
      <w:lvlText w:val="•"/>
      <w:lvlJc w:val="left"/>
      <w:pPr>
        <w:ind w:left="2145" w:hanging="361"/>
      </w:pPr>
      <w:rPr>
        <w:lang w:val="it-IT" w:eastAsia="en-US" w:bidi="ar-SA"/>
      </w:rPr>
    </w:lvl>
    <w:lvl w:ilvl="3" w:tplc="E078E4D2">
      <w:numFmt w:val="bullet"/>
      <w:lvlText w:val="•"/>
      <w:lvlJc w:val="left"/>
      <w:pPr>
        <w:ind w:left="3111" w:hanging="361"/>
      </w:pPr>
      <w:rPr>
        <w:lang w:val="it-IT" w:eastAsia="en-US" w:bidi="ar-SA"/>
      </w:rPr>
    </w:lvl>
    <w:lvl w:ilvl="4" w:tplc="F65270CC">
      <w:numFmt w:val="bullet"/>
      <w:lvlText w:val="•"/>
      <w:lvlJc w:val="left"/>
      <w:pPr>
        <w:ind w:left="4076" w:hanging="361"/>
      </w:pPr>
      <w:rPr>
        <w:lang w:val="it-IT" w:eastAsia="en-US" w:bidi="ar-SA"/>
      </w:rPr>
    </w:lvl>
    <w:lvl w:ilvl="5" w:tplc="D92ABB54">
      <w:numFmt w:val="bullet"/>
      <w:lvlText w:val="•"/>
      <w:lvlJc w:val="left"/>
      <w:pPr>
        <w:ind w:left="5042" w:hanging="361"/>
      </w:pPr>
      <w:rPr>
        <w:lang w:val="it-IT" w:eastAsia="en-US" w:bidi="ar-SA"/>
      </w:rPr>
    </w:lvl>
    <w:lvl w:ilvl="6" w:tplc="F45AB2C0">
      <w:numFmt w:val="bullet"/>
      <w:lvlText w:val="•"/>
      <w:lvlJc w:val="left"/>
      <w:pPr>
        <w:ind w:left="6007" w:hanging="361"/>
      </w:pPr>
      <w:rPr>
        <w:lang w:val="it-IT" w:eastAsia="en-US" w:bidi="ar-SA"/>
      </w:rPr>
    </w:lvl>
    <w:lvl w:ilvl="7" w:tplc="E84E9086">
      <w:numFmt w:val="bullet"/>
      <w:lvlText w:val="•"/>
      <w:lvlJc w:val="left"/>
      <w:pPr>
        <w:ind w:left="6973" w:hanging="361"/>
      </w:pPr>
      <w:rPr>
        <w:lang w:val="it-IT" w:eastAsia="en-US" w:bidi="ar-SA"/>
      </w:rPr>
    </w:lvl>
    <w:lvl w:ilvl="8" w:tplc="EE68B3E0">
      <w:numFmt w:val="bullet"/>
      <w:lvlText w:val="•"/>
      <w:lvlJc w:val="left"/>
      <w:pPr>
        <w:ind w:left="7938" w:hanging="361"/>
      </w:pPr>
      <w:rPr>
        <w:lang w:val="it-IT" w:eastAsia="en-US" w:bidi="ar-SA"/>
      </w:rPr>
    </w:lvl>
  </w:abstractNum>
  <w:abstractNum w:abstractNumId="1" w15:restartNumberingAfterBreak="0">
    <w:nsid w:val="2A7D2E9C"/>
    <w:multiLevelType w:val="hybridMultilevel"/>
    <w:tmpl w:val="25127AFA"/>
    <w:lvl w:ilvl="0" w:tplc="62CEE23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677B3151"/>
    <w:multiLevelType w:val="hybridMultilevel"/>
    <w:tmpl w:val="51BC2230"/>
    <w:lvl w:ilvl="0" w:tplc="D3B2C996">
      <w:numFmt w:val="bullet"/>
      <w:lvlText w:val=""/>
      <w:lvlJc w:val="left"/>
      <w:pPr>
        <w:ind w:left="747" w:hanging="286"/>
      </w:pPr>
      <w:rPr>
        <w:rFonts w:hint="default"/>
        <w:w w:val="102"/>
        <w:lang w:val="it-IT" w:eastAsia="en-US" w:bidi="ar-SA"/>
      </w:rPr>
    </w:lvl>
    <w:lvl w:ilvl="1" w:tplc="2F7E74E6">
      <w:numFmt w:val="bullet"/>
      <w:lvlText w:val="•"/>
      <w:lvlJc w:val="left"/>
      <w:pPr>
        <w:ind w:left="1653" w:hanging="286"/>
      </w:pPr>
      <w:rPr>
        <w:rFonts w:hint="default"/>
        <w:lang w:val="it-IT" w:eastAsia="en-US" w:bidi="ar-SA"/>
      </w:rPr>
    </w:lvl>
    <w:lvl w:ilvl="2" w:tplc="010C71F4">
      <w:numFmt w:val="bullet"/>
      <w:lvlText w:val="•"/>
      <w:lvlJc w:val="left"/>
      <w:pPr>
        <w:ind w:left="2566" w:hanging="286"/>
      </w:pPr>
      <w:rPr>
        <w:rFonts w:hint="default"/>
        <w:lang w:val="it-IT" w:eastAsia="en-US" w:bidi="ar-SA"/>
      </w:rPr>
    </w:lvl>
    <w:lvl w:ilvl="3" w:tplc="41C47BB6">
      <w:numFmt w:val="bullet"/>
      <w:lvlText w:val="•"/>
      <w:lvlJc w:val="left"/>
      <w:pPr>
        <w:ind w:left="3479" w:hanging="286"/>
      </w:pPr>
      <w:rPr>
        <w:rFonts w:hint="default"/>
        <w:lang w:val="it-IT" w:eastAsia="en-US" w:bidi="ar-SA"/>
      </w:rPr>
    </w:lvl>
    <w:lvl w:ilvl="4" w:tplc="6018EFBE">
      <w:numFmt w:val="bullet"/>
      <w:lvlText w:val="•"/>
      <w:lvlJc w:val="left"/>
      <w:pPr>
        <w:ind w:left="4392" w:hanging="286"/>
      </w:pPr>
      <w:rPr>
        <w:rFonts w:hint="default"/>
        <w:lang w:val="it-IT" w:eastAsia="en-US" w:bidi="ar-SA"/>
      </w:rPr>
    </w:lvl>
    <w:lvl w:ilvl="5" w:tplc="FE18825E">
      <w:numFmt w:val="bullet"/>
      <w:lvlText w:val="•"/>
      <w:lvlJc w:val="left"/>
      <w:pPr>
        <w:ind w:left="5305" w:hanging="286"/>
      </w:pPr>
      <w:rPr>
        <w:rFonts w:hint="default"/>
        <w:lang w:val="it-IT" w:eastAsia="en-US" w:bidi="ar-SA"/>
      </w:rPr>
    </w:lvl>
    <w:lvl w:ilvl="6" w:tplc="C4022F14">
      <w:numFmt w:val="bullet"/>
      <w:lvlText w:val="•"/>
      <w:lvlJc w:val="left"/>
      <w:pPr>
        <w:ind w:left="6218" w:hanging="286"/>
      </w:pPr>
      <w:rPr>
        <w:rFonts w:hint="default"/>
        <w:lang w:val="it-IT" w:eastAsia="en-US" w:bidi="ar-SA"/>
      </w:rPr>
    </w:lvl>
    <w:lvl w:ilvl="7" w:tplc="7B5C13DA">
      <w:numFmt w:val="bullet"/>
      <w:lvlText w:val="•"/>
      <w:lvlJc w:val="left"/>
      <w:pPr>
        <w:ind w:left="7131" w:hanging="286"/>
      </w:pPr>
      <w:rPr>
        <w:rFonts w:hint="default"/>
        <w:lang w:val="it-IT" w:eastAsia="en-US" w:bidi="ar-SA"/>
      </w:rPr>
    </w:lvl>
    <w:lvl w:ilvl="8" w:tplc="DC6474DA">
      <w:numFmt w:val="bullet"/>
      <w:lvlText w:val="•"/>
      <w:lvlJc w:val="left"/>
      <w:pPr>
        <w:ind w:left="8044" w:hanging="286"/>
      </w:pPr>
      <w:rPr>
        <w:rFonts w:hint="default"/>
        <w:lang w:val="it-IT" w:eastAsia="en-US" w:bidi="ar-SA"/>
      </w:rPr>
    </w:lvl>
  </w:abstractNum>
  <w:num w:numId="1" w16cid:durableId="1171022245">
    <w:abstractNumId w:val="2"/>
  </w:num>
  <w:num w:numId="2" w16cid:durableId="358163052">
    <w:abstractNumId w:val="1"/>
  </w:num>
  <w:num w:numId="3" w16cid:durableId="5865767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788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F8"/>
    <w:rsid w:val="000C6592"/>
    <w:rsid w:val="001235CC"/>
    <w:rsid w:val="001C69F3"/>
    <w:rsid w:val="0020206E"/>
    <w:rsid w:val="00296A1B"/>
    <w:rsid w:val="0033625B"/>
    <w:rsid w:val="003C5B4C"/>
    <w:rsid w:val="00502FF8"/>
    <w:rsid w:val="00597462"/>
    <w:rsid w:val="005B6626"/>
    <w:rsid w:val="006A3B55"/>
    <w:rsid w:val="006D726F"/>
    <w:rsid w:val="00774387"/>
    <w:rsid w:val="00800F22"/>
    <w:rsid w:val="00857AB4"/>
    <w:rsid w:val="0099179B"/>
    <w:rsid w:val="00AE6E88"/>
    <w:rsid w:val="00BA7AE6"/>
    <w:rsid w:val="00BE3857"/>
    <w:rsid w:val="00C06FE9"/>
    <w:rsid w:val="00C11857"/>
    <w:rsid w:val="00CB1766"/>
    <w:rsid w:val="00D34335"/>
    <w:rsid w:val="00E571CF"/>
    <w:rsid w:val="00E7152C"/>
    <w:rsid w:val="00FA5C38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F1FA"/>
  <w15:docId w15:val="{91ED697C-226A-49AA-B2BD-704AF4E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5B6626"/>
    <w:pPr>
      <w:keepNext/>
      <w:tabs>
        <w:tab w:val="center" w:pos="4999"/>
        <w:tab w:val="left" w:pos="6780"/>
      </w:tabs>
      <w:ind w:left="36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2FF8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2FF8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02FF8"/>
    <w:pPr>
      <w:ind w:left="1134" w:hanging="113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02FF8"/>
    <w:rPr>
      <w:rFonts w:ascii="Arial" w:eastAsia="Times New Roman" w:hAnsi="Arial" w:cs="Arial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502FF8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1"/>
    <w:rsid w:val="005B662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ergamo.it/" TargetMode="External"/><Relationship Id="rId5" Type="http://schemas.openxmlformats.org/officeDocument/2006/relationships/hyperlink" Target="http://www.comune.berga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giavazzia</dc:creator>
  <cp:lastModifiedBy>Giavazzi Anna Maria</cp:lastModifiedBy>
  <cp:revision>5</cp:revision>
  <cp:lastPrinted>2021-09-21T07:23:00Z</cp:lastPrinted>
  <dcterms:created xsi:type="dcterms:W3CDTF">2023-09-29T07:23:00Z</dcterms:created>
  <dcterms:modified xsi:type="dcterms:W3CDTF">2023-09-29T08:11:00Z</dcterms:modified>
</cp:coreProperties>
</file>